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11E21" w14:textId="766708D2" w:rsidR="00801DDE" w:rsidRDefault="00405474" w:rsidP="00723D18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CHAMAMENTO PÚBLICO PARA PERMISSÃO DE USO TRANSITÓRIO DE ESPAÇO PÚBLICO (BOA VISTA JU</w:t>
      </w:r>
      <w:r>
        <w:rPr>
          <w:rFonts w:ascii="Arial Narrow" w:hAnsi="Arial Narrow" w:cs="Arial"/>
          <w:b/>
          <w:sz w:val="24"/>
          <w:szCs w:val="24"/>
        </w:rPr>
        <w:t>N</w:t>
      </w:r>
      <w:r>
        <w:rPr>
          <w:rFonts w:ascii="Arial Narrow" w:hAnsi="Arial Narrow" w:cs="Arial"/>
          <w:b/>
          <w:sz w:val="24"/>
          <w:szCs w:val="24"/>
        </w:rPr>
        <w:t>I</w:t>
      </w:r>
      <w:r>
        <w:rPr>
          <w:rFonts w:ascii="Arial Narrow" w:hAnsi="Arial Narrow" w:cs="Arial"/>
          <w:b/>
          <w:sz w:val="24"/>
          <w:szCs w:val="24"/>
        </w:rPr>
        <w:t>N</w:t>
      </w:r>
      <w:r>
        <w:rPr>
          <w:rFonts w:ascii="Arial Narrow" w:hAnsi="Arial Narrow" w:cs="Arial"/>
          <w:b/>
          <w:sz w:val="24"/>
          <w:szCs w:val="24"/>
        </w:rPr>
        <w:t>A</w:t>
      </w:r>
    </w:p>
    <w:p w14:paraId="7DED986C" w14:textId="77777777" w:rsidR="00801DDE" w:rsidRDefault="00801DDE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1EFD6F88" w14:textId="77777777" w:rsidR="00801DDE" w:rsidRDefault="00405474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Anexo I</w:t>
      </w:r>
    </w:p>
    <w:p w14:paraId="3DB800BA" w14:textId="649DA943" w:rsidR="00801DDE" w:rsidRPr="00723D18" w:rsidRDefault="00405474" w:rsidP="00723D18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FICHA DE INSCRIÇÃO</w:t>
      </w:r>
    </w:p>
    <w:p w14:paraId="5700BCEE" w14:textId="77777777" w:rsidR="00801DDE" w:rsidRDefault="00405474">
      <w:pPr>
        <w:ind w:leftChars="-300" w:left="-600"/>
        <w:rPr>
          <w:rFonts w:ascii="Arial Narrow" w:hAnsi="Arial Narrow" w:cs="Arial"/>
          <w:b/>
          <w:sz w:val="24"/>
          <w:szCs w:val="24"/>
        </w:rPr>
      </w:pPr>
      <w:r>
        <w:rPr>
          <w:noProof/>
        </w:rPr>
        <w:drawing>
          <wp:inline distT="0" distB="0" distL="114300" distR="114300" wp14:anchorId="0104461F" wp14:editId="1C02BA9A">
            <wp:extent cx="6584950" cy="7458710"/>
            <wp:effectExtent l="0" t="0" r="6350" b="889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1"/>
                    <pic:cNvPicPr>
                      <a:picLocks noChangeAspect="1"/>
                    </pic:cNvPicPr>
                  </pic:nvPicPr>
                  <pic:blipFill>
                    <a:blip r:embed="rId9"/>
                    <a:srcRect l="32128" t="14270" r="29843" b="9175"/>
                    <a:stretch>
                      <a:fillRect/>
                    </a:stretch>
                  </pic:blipFill>
                  <pic:spPr>
                    <a:xfrm>
                      <a:off x="0" y="0"/>
                      <a:ext cx="6584950" cy="745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CDCBD" w14:textId="77777777" w:rsidR="00801DDE" w:rsidRDefault="00801DDE">
      <w:pPr>
        <w:spacing w:line="276" w:lineRule="auto"/>
        <w:jc w:val="center"/>
        <w:rPr>
          <w:rFonts w:ascii="Arial Narrow" w:hAnsi="Arial Narrow" w:cstheme="majorHAnsi"/>
          <w:b/>
          <w:sz w:val="24"/>
          <w:szCs w:val="24"/>
        </w:rPr>
      </w:pPr>
    </w:p>
    <w:p w14:paraId="4F8D162D" w14:textId="77777777" w:rsidR="00801DDE" w:rsidRDefault="00405474">
      <w:pPr>
        <w:spacing w:line="276" w:lineRule="auto"/>
        <w:jc w:val="center"/>
        <w:rPr>
          <w:rFonts w:ascii="Arial Narrow" w:hAnsi="Arial Narrow" w:cstheme="majorHAnsi"/>
          <w:b/>
          <w:sz w:val="24"/>
          <w:szCs w:val="24"/>
        </w:rPr>
      </w:pPr>
      <w:r>
        <w:rPr>
          <w:rFonts w:ascii="Arial Narrow" w:hAnsi="Arial Narrow" w:cstheme="majorHAnsi"/>
          <w:b/>
          <w:sz w:val="24"/>
          <w:szCs w:val="24"/>
        </w:rPr>
        <w:t>ANEXO II</w:t>
      </w:r>
    </w:p>
    <w:p w14:paraId="72989C2E" w14:textId="77777777" w:rsidR="00801DDE" w:rsidRDefault="00405474">
      <w:pPr>
        <w:spacing w:line="276" w:lineRule="auto"/>
        <w:jc w:val="center"/>
        <w:rPr>
          <w:rFonts w:ascii="Arial Narrow" w:hAnsi="Arial Narrow" w:cstheme="majorHAnsi"/>
          <w:b/>
          <w:sz w:val="24"/>
          <w:szCs w:val="24"/>
        </w:rPr>
      </w:pPr>
      <w:r>
        <w:rPr>
          <w:rFonts w:ascii="Arial Narrow" w:hAnsi="Arial Narrow" w:cstheme="majorHAnsi"/>
          <w:b/>
          <w:sz w:val="24"/>
          <w:szCs w:val="24"/>
        </w:rPr>
        <w:t xml:space="preserve">MINUTA DE TERMO DE CONTRATO DE USO NA FORMA ONEROSA </w:t>
      </w:r>
    </w:p>
    <w:p w14:paraId="63AC76C3" w14:textId="77777777" w:rsidR="00801DDE" w:rsidRDefault="00801DDE">
      <w:pPr>
        <w:jc w:val="center"/>
        <w:rPr>
          <w:rFonts w:ascii="Arial Narrow" w:hAnsi="Arial Narrow" w:cstheme="majorHAnsi"/>
          <w:b/>
          <w:sz w:val="24"/>
          <w:szCs w:val="24"/>
        </w:rPr>
      </w:pPr>
    </w:p>
    <w:p w14:paraId="6A54FFF6" w14:textId="77777777" w:rsidR="00801DDE" w:rsidRDefault="00405474">
      <w:pPr>
        <w:jc w:val="center"/>
        <w:outlineLvl w:val="0"/>
        <w:rPr>
          <w:rFonts w:ascii="Arial Narrow" w:hAnsi="Arial Narrow" w:cstheme="majorHAnsi"/>
          <w:b/>
          <w:sz w:val="24"/>
          <w:szCs w:val="24"/>
        </w:rPr>
      </w:pPr>
      <w:r>
        <w:rPr>
          <w:rFonts w:ascii="Arial Narrow" w:hAnsi="Arial Narrow" w:cstheme="majorHAnsi"/>
          <w:b/>
          <w:sz w:val="24"/>
          <w:szCs w:val="24"/>
        </w:rPr>
        <w:t>TERMO DE CONTRATO</w:t>
      </w:r>
    </w:p>
    <w:p w14:paraId="59EC7A80" w14:textId="77777777" w:rsidR="00801DDE" w:rsidRDefault="00801DDE">
      <w:pPr>
        <w:ind w:firstLine="851"/>
        <w:jc w:val="both"/>
        <w:outlineLvl w:val="0"/>
        <w:rPr>
          <w:rFonts w:ascii="Arial Narrow" w:hAnsi="Arial Narrow" w:cstheme="majorHAnsi"/>
          <w:b/>
          <w:sz w:val="24"/>
          <w:szCs w:val="24"/>
        </w:rPr>
      </w:pPr>
    </w:p>
    <w:p w14:paraId="60245D2F" w14:textId="77777777" w:rsidR="00801DDE" w:rsidRDefault="00405474">
      <w:pPr>
        <w:jc w:val="both"/>
        <w:outlineLvl w:val="0"/>
        <w:rPr>
          <w:rFonts w:ascii="Arial Narrow" w:hAnsi="Arial Narrow" w:cstheme="majorHAnsi"/>
          <w:b/>
          <w:sz w:val="24"/>
          <w:szCs w:val="24"/>
        </w:rPr>
      </w:pPr>
      <w:r>
        <w:rPr>
          <w:rFonts w:ascii="Arial Narrow" w:hAnsi="Arial Narrow" w:cstheme="majorHAnsi"/>
          <w:b/>
          <w:sz w:val="24"/>
          <w:szCs w:val="24"/>
        </w:rPr>
        <w:t xml:space="preserve">A FUNDAÇÃO DE EDUCAÇÃO, TURISMO, ESPORTE E CULTURA DE BOA VISTA – FETEC, </w:t>
      </w:r>
      <w:r>
        <w:rPr>
          <w:rFonts w:ascii="Arial Narrow" w:hAnsi="Arial Narrow" w:cstheme="majorHAnsi"/>
          <w:sz w:val="24"/>
          <w:szCs w:val="24"/>
        </w:rPr>
        <w:t xml:space="preserve">inscrita no CNPJ sob o nº 05.607.916/0001-28, situada a Avenida </w:t>
      </w:r>
      <w:proofErr w:type="spellStart"/>
      <w:r>
        <w:rPr>
          <w:rFonts w:ascii="Arial Narrow" w:eastAsia="Calibri" w:hAnsi="Arial Narrow" w:cstheme="majorHAnsi"/>
          <w:sz w:val="24"/>
          <w:szCs w:val="24"/>
          <w:lang w:eastAsia="en-US"/>
        </w:rPr>
        <w:t>Glaycon</w:t>
      </w:r>
      <w:proofErr w:type="spellEnd"/>
      <w:r>
        <w:rPr>
          <w:rFonts w:ascii="Arial Narrow" w:eastAsia="Calibri" w:hAnsi="Arial Narrow" w:cstheme="majorHAnsi"/>
          <w:sz w:val="24"/>
          <w:szCs w:val="24"/>
          <w:lang w:eastAsia="en-US"/>
        </w:rPr>
        <w:t xml:space="preserve"> de Paiva nº 1.171 – Bairro: São Vicente, Boa Vista - RR), </w:t>
      </w:r>
      <w:r>
        <w:rPr>
          <w:rFonts w:ascii="Arial Narrow" w:hAnsi="Arial Narrow" w:cstheme="majorHAnsi"/>
          <w:sz w:val="24"/>
          <w:szCs w:val="24"/>
        </w:rPr>
        <w:t xml:space="preserve">nesta capital, representada por seu Presidente </w:t>
      </w:r>
      <w:r>
        <w:rPr>
          <w:rFonts w:ascii="Arial Narrow" w:hAnsi="Arial Narrow" w:cstheme="majorHAnsi"/>
          <w:b/>
          <w:bCs/>
          <w:sz w:val="24"/>
          <w:szCs w:val="24"/>
        </w:rPr>
        <w:t>______</w:t>
      </w:r>
      <w:r>
        <w:rPr>
          <w:rFonts w:ascii="Arial Narrow" w:hAnsi="Arial Narrow" w:cstheme="majorHAnsi"/>
          <w:sz w:val="24"/>
          <w:szCs w:val="24"/>
        </w:rPr>
        <w:t xml:space="preserve">, (qualificação completa), doravante denominada </w:t>
      </w:r>
      <w:r>
        <w:rPr>
          <w:rFonts w:ascii="Arial Narrow" w:hAnsi="Arial Narrow" w:cstheme="majorHAnsi"/>
          <w:b/>
          <w:sz w:val="24"/>
          <w:szCs w:val="24"/>
        </w:rPr>
        <w:t>AUTORIZADORA</w:t>
      </w:r>
      <w:r>
        <w:rPr>
          <w:rFonts w:ascii="Arial Narrow" w:hAnsi="Arial Narrow" w:cstheme="majorHAnsi"/>
          <w:sz w:val="24"/>
          <w:szCs w:val="24"/>
        </w:rPr>
        <w:t xml:space="preserve">, e </w:t>
      </w:r>
      <w:r>
        <w:rPr>
          <w:rFonts w:ascii="Arial Narrow" w:hAnsi="Arial Narrow" w:cstheme="majorHAnsi"/>
          <w:b/>
          <w:sz w:val="24"/>
          <w:szCs w:val="24"/>
        </w:rPr>
        <w:t>_________</w:t>
      </w:r>
      <w:r>
        <w:rPr>
          <w:rFonts w:ascii="Arial Narrow" w:hAnsi="Arial Narrow" w:cstheme="majorHAnsi"/>
          <w:b/>
          <w:sz w:val="24"/>
          <w:szCs w:val="24"/>
        </w:rPr>
        <w:t>__________________________</w:t>
      </w:r>
    </w:p>
    <w:p w14:paraId="6E17C85C" w14:textId="77777777" w:rsidR="00801DDE" w:rsidRDefault="00405474">
      <w:pPr>
        <w:jc w:val="both"/>
        <w:outlineLvl w:val="0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b/>
          <w:sz w:val="24"/>
          <w:szCs w:val="24"/>
        </w:rPr>
        <w:t>_______________________________</w:t>
      </w:r>
      <w:r>
        <w:rPr>
          <w:rFonts w:ascii="Arial Narrow" w:hAnsi="Arial Narrow" w:cstheme="majorHAnsi"/>
          <w:sz w:val="24"/>
          <w:szCs w:val="24"/>
        </w:rPr>
        <w:t>,</w:t>
      </w:r>
      <w:r>
        <w:rPr>
          <w:rFonts w:ascii="Arial Narrow" w:hAnsi="Arial Narrow" w:cstheme="majorHAnsi"/>
          <w:bCs/>
          <w:sz w:val="24"/>
          <w:szCs w:val="24"/>
        </w:rPr>
        <w:t xml:space="preserve">portador(a) do </w:t>
      </w:r>
      <w:r>
        <w:rPr>
          <w:rFonts w:ascii="Arial Narrow" w:hAnsi="Arial Narrow" w:cstheme="majorHAnsi"/>
          <w:sz w:val="24"/>
          <w:szCs w:val="24"/>
        </w:rPr>
        <w:t>RG. nº ______________ SSP-RR, e CPF n</w:t>
      </w:r>
      <w:r>
        <w:rPr>
          <w:rFonts w:ascii="Arial Narrow" w:hAnsi="Arial Narrow" w:cstheme="majorHAnsi"/>
          <w:sz w:val="24"/>
          <w:szCs w:val="24"/>
          <w:vertAlign w:val="superscript"/>
        </w:rPr>
        <w:t xml:space="preserve">º </w:t>
      </w:r>
      <w:r>
        <w:rPr>
          <w:rFonts w:ascii="Arial Narrow" w:hAnsi="Arial Narrow" w:cstheme="majorHAnsi"/>
          <w:sz w:val="24"/>
          <w:szCs w:val="24"/>
        </w:rPr>
        <w:t>__________________, residente e domiciliado(a) à _____________________________________</w:t>
      </w:r>
    </w:p>
    <w:p w14:paraId="216E6E08" w14:textId="77777777" w:rsidR="00801DDE" w:rsidRDefault="00405474">
      <w:pPr>
        <w:jc w:val="both"/>
        <w:outlineLvl w:val="0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>___________________________________, Boa Vista (RR), tel</w:t>
      </w:r>
      <w:r>
        <w:rPr>
          <w:rFonts w:ascii="Arial Narrow" w:hAnsi="Arial Narrow" w:cstheme="majorHAnsi"/>
          <w:sz w:val="24"/>
          <w:szCs w:val="24"/>
        </w:rPr>
        <w:t xml:space="preserve">efone (95) ___________________, denominado(a) </w:t>
      </w:r>
      <w:r>
        <w:rPr>
          <w:rFonts w:ascii="Arial Narrow" w:hAnsi="Arial Narrow" w:cstheme="majorHAnsi"/>
          <w:b/>
          <w:sz w:val="24"/>
          <w:szCs w:val="24"/>
        </w:rPr>
        <w:t>AUTORIZATÁRIO (A)</w:t>
      </w:r>
      <w:r>
        <w:rPr>
          <w:rFonts w:ascii="Arial Narrow" w:hAnsi="Arial Narrow" w:cstheme="majorHAnsi"/>
          <w:sz w:val="24"/>
          <w:szCs w:val="24"/>
        </w:rPr>
        <w:t xml:space="preserve">, celebram </w:t>
      </w:r>
      <w:r>
        <w:rPr>
          <w:rFonts w:ascii="Arial Narrow" w:hAnsi="Arial Narrow" w:cstheme="majorHAnsi"/>
          <w:sz w:val="24"/>
          <w:szCs w:val="24"/>
          <w:u w:val="single"/>
        </w:rPr>
        <w:t>o presente Termo de Contrato de uso onerosa de bem público</w:t>
      </w:r>
      <w:r>
        <w:rPr>
          <w:rFonts w:ascii="Arial Narrow" w:hAnsi="Arial Narrow" w:cstheme="majorHAnsi"/>
          <w:sz w:val="24"/>
          <w:szCs w:val="24"/>
        </w:rPr>
        <w:t>, mediante as cláusulas e condições seguintes:</w:t>
      </w:r>
    </w:p>
    <w:p w14:paraId="247FDF15" w14:textId="77777777" w:rsidR="00801DDE" w:rsidRDefault="00801DDE">
      <w:pPr>
        <w:jc w:val="center"/>
        <w:rPr>
          <w:rFonts w:ascii="Arial Narrow" w:hAnsi="Arial Narrow" w:cstheme="majorHAnsi"/>
          <w:b/>
          <w:sz w:val="24"/>
          <w:szCs w:val="24"/>
        </w:rPr>
      </w:pPr>
    </w:p>
    <w:p w14:paraId="589DE89E" w14:textId="77777777" w:rsidR="00801DDE" w:rsidRDefault="00405474">
      <w:pPr>
        <w:tabs>
          <w:tab w:val="left" w:pos="1223"/>
          <w:tab w:val="center" w:pos="4535"/>
        </w:tabs>
        <w:rPr>
          <w:rFonts w:ascii="Arial Narrow" w:hAnsi="Arial Narrow" w:cstheme="majorHAnsi"/>
          <w:b/>
          <w:sz w:val="24"/>
          <w:szCs w:val="24"/>
        </w:rPr>
      </w:pPr>
      <w:r>
        <w:rPr>
          <w:rFonts w:ascii="Arial Narrow" w:hAnsi="Arial Narrow" w:cstheme="majorHAnsi"/>
          <w:b/>
          <w:sz w:val="24"/>
          <w:szCs w:val="24"/>
        </w:rPr>
        <w:tab/>
      </w:r>
      <w:r>
        <w:rPr>
          <w:rFonts w:ascii="Arial Narrow" w:hAnsi="Arial Narrow" w:cstheme="majorHAnsi"/>
          <w:b/>
          <w:sz w:val="24"/>
          <w:szCs w:val="24"/>
        </w:rPr>
        <w:tab/>
        <w:t>CLÁUSULA I - DO OBJETO</w:t>
      </w:r>
    </w:p>
    <w:p w14:paraId="3CF1D3E2" w14:textId="77777777" w:rsidR="00801DDE" w:rsidRDefault="00801DDE">
      <w:pPr>
        <w:jc w:val="both"/>
        <w:rPr>
          <w:rFonts w:ascii="Arial Narrow" w:hAnsi="Arial Narrow" w:cstheme="majorHAnsi"/>
          <w:sz w:val="24"/>
          <w:szCs w:val="24"/>
        </w:rPr>
      </w:pPr>
    </w:p>
    <w:p w14:paraId="245A60D1" w14:textId="77777777" w:rsidR="00801DDE" w:rsidRDefault="00405474">
      <w:pPr>
        <w:jc w:val="bot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 xml:space="preserve">1. É objeto do presente termo, a </w:t>
      </w:r>
      <w:r>
        <w:rPr>
          <w:rFonts w:ascii="Arial Narrow" w:hAnsi="Arial Narrow" w:cstheme="majorHAnsi"/>
          <w:sz w:val="24"/>
          <w:szCs w:val="24"/>
        </w:rPr>
        <w:t>autorização de pessoa física e jurídica,</w:t>
      </w:r>
      <w:r>
        <w:rPr>
          <w:rFonts w:ascii="Arial Narrow" w:hAnsi="Arial Narrow" w:cs="Arial"/>
          <w:color w:val="FF0000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para uso transitório, oneroso de espaço público, para exploração comercial, durante o período do evento </w:t>
      </w:r>
      <w:r>
        <w:rPr>
          <w:rFonts w:ascii="Arial Narrow" w:hAnsi="Arial Narrow"/>
          <w:sz w:val="24"/>
          <w:szCs w:val="24"/>
        </w:rPr>
        <w:t>BOA VISTA JUNINA 2022</w:t>
      </w:r>
      <w:r>
        <w:rPr>
          <w:rFonts w:ascii="Arial Narrow" w:hAnsi="Arial Narrow" w:cstheme="majorHAnsi"/>
          <w:sz w:val="24"/>
          <w:szCs w:val="24"/>
        </w:rPr>
        <w:t xml:space="preserve">, na modalidade que lhe couber. </w:t>
      </w:r>
    </w:p>
    <w:p w14:paraId="3A40F1FD" w14:textId="77777777" w:rsidR="00801DDE" w:rsidRDefault="00801DDE">
      <w:pPr>
        <w:jc w:val="both"/>
        <w:rPr>
          <w:rFonts w:ascii="Arial Narrow" w:hAnsi="Arial Narrow" w:cstheme="majorHAnsi"/>
          <w:sz w:val="24"/>
          <w:szCs w:val="24"/>
        </w:rPr>
      </w:pPr>
    </w:p>
    <w:p w14:paraId="68905C5C" w14:textId="77777777" w:rsidR="00801DDE" w:rsidRDefault="00405474">
      <w:pPr>
        <w:jc w:val="center"/>
        <w:rPr>
          <w:rFonts w:ascii="Arial Narrow" w:hAnsi="Arial Narrow" w:cstheme="majorHAnsi"/>
          <w:b/>
          <w:sz w:val="24"/>
          <w:szCs w:val="24"/>
        </w:rPr>
      </w:pPr>
      <w:r>
        <w:rPr>
          <w:rFonts w:ascii="Arial Narrow" w:hAnsi="Arial Narrow" w:cstheme="majorHAnsi"/>
          <w:b/>
          <w:sz w:val="24"/>
          <w:szCs w:val="24"/>
        </w:rPr>
        <w:t>CLÁUSULA II - DO RAMO DE COMÉRCIO</w:t>
      </w:r>
    </w:p>
    <w:p w14:paraId="05343361" w14:textId="77777777" w:rsidR="00801DDE" w:rsidRDefault="00801DDE">
      <w:pPr>
        <w:jc w:val="center"/>
        <w:rPr>
          <w:rFonts w:ascii="Arial Narrow" w:hAnsi="Arial Narrow" w:cstheme="majorHAnsi"/>
          <w:b/>
          <w:sz w:val="24"/>
          <w:szCs w:val="24"/>
        </w:rPr>
      </w:pPr>
    </w:p>
    <w:p w14:paraId="3EA3D0AD" w14:textId="77777777" w:rsidR="00801DDE" w:rsidRDefault="00405474">
      <w:pPr>
        <w:jc w:val="both"/>
        <w:rPr>
          <w:rFonts w:ascii="Arial Narrow" w:hAnsi="Arial Narrow" w:cstheme="majorHAnsi"/>
          <w:i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>2. A barraca ora auto</w:t>
      </w:r>
      <w:r>
        <w:rPr>
          <w:rFonts w:ascii="Arial Narrow" w:hAnsi="Arial Narrow" w:cstheme="majorHAnsi"/>
          <w:sz w:val="24"/>
          <w:szCs w:val="24"/>
        </w:rPr>
        <w:t xml:space="preserve">rizada é destinada exclusivamente ao comércio de bebidas (cerveja, refrigerante, sucos e água mineral, energéticos isotônicos, </w:t>
      </w:r>
      <w:r>
        <w:rPr>
          <w:rFonts w:ascii="Arial Narrow" w:hAnsi="Arial Narrow" w:cstheme="majorHAnsi"/>
          <w:sz w:val="24"/>
          <w:szCs w:val="24"/>
          <w:u w:val="single"/>
        </w:rPr>
        <w:t>observadas as proibições dos itens 6.5., 6.5.1., 6.6.5.2. e 6.6.5.4</w:t>
      </w:r>
      <w:r>
        <w:rPr>
          <w:rFonts w:ascii="Arial Narrow" w:hAnsi="Arial Narrow" w:cstheme="majorHAnsi"/>
          <w:sz w:val="24"/>
          <w:szCs w:val="24"/>
        </w:rPr>
        <w:t xml:space="preserve">) e alimentos prontos e para consumo </w:t>
      </w:r>
      <w:r>
        <w:rPr>
          <w:rFonts w:ascii="Arial Narrow" w:hAnsi="Arial Narrow" w:cstheme="majorHAnsi"/>
          <w:i/>
          <w:sz w:val="24"/>
          <w:szCs w:val="24"/>
        </w:rPr>
        <w:t>in loco.</w:t>
      </w:r>
    </w:p>
    <w:p w14:paraId="2D895EC8" w14:textId="77777777" w:rsidR="00801DDE" w:rsidRDefault="00801DDE">
      <w:pPr>
        <w:jc w:val="center"/>
        <w:rPr>
          <w:rFonts w:ascii="Arial Narrow" w:hAnsi="Arial Narrow" w:cstheme="majorHAnsi"/>
          <w:b/>
          <w:sz w:val="24"/>
          <w:szCs w:val="24"/>
        </w:rPr>
      </w:pPr>
    </w:p>
    <w:p w14:paraId="0A05E1A5" w14:textId="77777777" w:rsidR="00801DDE" w:rsidRDefault="00405474">
      <w:pPr>
        <w:jc w:val="center"/>
        <w:rPr>
          <w:rFonts w:ascii="Arial Narrow" w:hAnsi="Arial Narrow" w:cstheme="majorHAnsi"/>
          <w:b/>
          <w:sz w:val="24"/>
          <w:szCs w:val="24"/>
        </w:rPr>
      </w:pPr>
      <w:r>
        <w:rPr>
          <w:rFonts w:ascii="Arial Narrow" w:hAnsi="Arial Narrow" w:cstheme="majorHAnsi"/>
          <w:b/>
          <w:sz w:val="24"/>
          <w:szCs w:val="24"/>
        </w:rPr>
        <w:t xml:space="preserve">CLÁUSULA III - </w:t>
      </w:r>
      <w:r>
        <w:rPr>
          <w:rFonts w:ascii="Arial Narrow" w:hAnsi="Arial Narrow" w:cstheme="majorHAnsi"/>
          <w:b/>
          <w:sz w:val="24"/>
          <w:szCs w:val="24"/>
        </w:rPr>
        <w:t>DO PREÇO</w:t>
      </w:r>
    </w:p>
    <w:p w14:paraId="1EAE3941" w14:textId="77777777" w:rsidR="00801DDE" w:rsidRDefault="00801DDE">
      <w:pPr>
        <w:jc w:val="center"/>
        <w:rPr>
          <w:rFonts w:ascii="Arial Narrow" w:hAnsi="Arial Narrow" w:cstheme="majorHAnsi"/>
          <w:b/>
          <w:color w:val="000000" w:themeColor="text1"/>
          <w:sz w:val="24"/>
          <w:szCs w:val="24"/>
        </w:rPr>
      </w:pPr>
    </w:p>
    <w:p w14:paraId="1CD742F0" w14:textId="77777777" w:rsidR="00801DDE" w:rsidRDefault="00405474">
      <w:pPr>
        <w:pStyle w:val="Rodap"/>
        <w:tabs>
          <w:tab w:val="left" w:pos="2195"/>
          <w:tab w:val="center" w:pos="4562"/>
          <w:tab w:val="left" w:pos="8737"/>
        </w:tabs>
        <w:spacing w:line="276" w:lineRule="auto"/>
        <w:ind w:right="-52"/>
        <w:jc w:val="both"/>
        <w:rPr>
          <w:rFonts w:ascii="Arial Narrow" w:eastAsia="Calibri" w:hAnsi="Arial Narrow" w:cstheme="majorHAnsi"/>
          <w:bCs/>
          <w:sz w:val="24"/>
          <w:szCs w:val="24"/>
          <w:highlight w:val="yellow"/>
          <w:lang w:eastAsia="en-US"/>
        </w:rPr>
      </w:pPr>
      <w:r>
        <w:rPr>
          <w:rFonts w:ascii="Arial Narrow" w:hAnsi="Arial Narrow" w:cstheme="majorHAnsi"/>
          <w:color w:val="000000" w:themeColor="text1"/>
          <w:sz w:val="24"/>
          <w:szCs w:val="24"/>
        </w:rPr>
        <w:t>3</w:t>
      </w:r>
      <w:r>
        <w:rPr>
          <w:rFonts w:ascii="Arial Narrow" w:hAnsi="Arial Narrow" w:cstheme="majorHAnsi"/>
          <w:sz w:val="24"/>
          <w:szCs w:val="24"/>
        </w:rPr>
        <w:t xml:space="preserve">. Pelo </w:t>
      </w:r>
      <w:r>
        <w:rPr>
          <w:rFonts w:ascii="Arial Narrow" w:hAnsi="Arial Narrow" w:cs="Arial"/>
          <w:sz w:val="24"/>
          <w:szCs w:val="24"/>
        </w:rPr>
        <w:t>uso transitório oneroso, dos espaços públicos</w:t>
      </w:r>
      <w:r>
        <w:rPr>
          <w:rFonts w:ascii="Arial Narrow" w:hAnsi="Arial Narrow" w:cstheme="majorHAnsi"/>
          <w:sz w:val="24"/>
          <w:szCs w:val="24"/>
        </w:rPr>
        <w:t xml:space="preserve">, descrito no objeto do presente instrumento de autorização, o (a) AUTORIZATÁRIO (a) pagará os valores de: </w:t>
      </w:r>
      <w:r>
        <w:rPr>
          <w:rFonts w:ascii="Arial Narrow" w:eastAsia="Calibri" w:hAnsi="Arial Narrow" w:cstheme="majorHAnsi"/>
          <w:bCs/>
          <w:sz w:val="24"/>
          <w:szCs w:val="24"/>
          <w:lang w:eastAsia="en-US"/>
        </w:rPr>
        <w:t>R$ 1.000,00 (um mil reais)</w:t>
      </w:r>
      <w:r>
        <w:rPr>
          <w:rFonts w:ascii="Arial Narrow" w:eastAsia="Calibri" w:hAnsi="Arial Narrow" w:cstheme="majorHAnsi"/>
          <w:b/>
          <w:bCs/>
          <w:sz w:val="24"/>
          <w:szCs w:val="24"/>
          <w:lang w:eastAsia="en-US"/>
        </w:rPr>
        <w:t xml:space="preserve"> Barracas Primária;</w:t>
      </w:r>
      <w:r>
        <w:rPr>
          <w:rFonts w:ascii="Arial Narrow" w:eastAsia="Calibri" w:hAnsi="Arial Narrow" w:cstheme="majorHAnsi"/>
          <w:bCs/>
          <w:sz w:val="24"/>
          <w:szCs w:val="24"/>
          <w:lang w:eastAsia="en-US"/>
        </w:rPr>
        <w:t xml:space="preserve"> R$ 150,00 (cem e cinquenta reais) </w:t>
      </w:r>
      <w:r>
        <w:rPr>
          <w:rFonts w:ascii="Arial Narrow" w:eastAsia="Calibri" w:hAnsi="Arial Narrow" w:cstheme="majorHAnsi"/>
          <w:b/>
          <w:bCs/>
          <w:sz w:val="24"/>
          <w:szCs w:val="24"/>
          <w:lang w:eastAsia="en-US"/>
        </w:rPr>
        <w:t>Barracas Secundaria;</w:t>
      </w:r>
      <w:r>
        <w:rPr>
          <w:rFonts w:ascii="Arial Narrow" w:eastAsia="Calibri" w:hAnsi="Arial Narrow" w:cstheme="majorHAnsi"/>
          <w:bCs/>
          <w:sz w:val="24"/>
          <w:szCs w:val="24"/>
          <w:lang w:eastAsia="en-US"/>
        </w:rPr>
        <w:t xml:space="preserve"> R$ 500,00 (quinhentos reais) </w:t>
      </w:r>
      <w:r>
        <w:rPr>
          <w:rFonts w:ascii="Arial Narrow" w:eastAsia="Calibri" w:hAnsi="Arial Narrow" w:cstheme="majorHAnsi"/>
          <w:b/>
          <w:sz w:val="24"/>
          <w:szCs w:val="24"/>
          <w:lang w:eastAsia="en-US"/>
        </w:rPr>
        <w:t>Espaço para Comerci</w:t>
      </w:r>
      <w:r>
        <w:rPr>
          <w:rFonts w:ascii="Arial Narrow" w:eastAsia="Calibri" w:hAnsi="Arial Narrow" w:cstheme="majorHAnsi"/>
          <w:b/>
          <w:sz w:val="24"/>
          <w:szCs w:val="24"/>
          <w:lang w:eastAsia="en-US"/>
        </w:rPr>
        <w:t>alização de Produtos Diversificados I</w:t>
      </w:r>
      <w:r>
        <w:rPr>
          <w:rFonts w:ascii="Arial Narrow" w:eastAsia="Calibri" w:hAnsi="Arial Narrow" w:cstheme="majorHAnsi"/>
          <w:b/>
          <w:bCs/>
          <w:sz w:val="24"/>
          <w:szCs w:val="24"/>
          <w:lang w:eastAsia="en-US"/>
        </w:rPr>
        <w:t xml:space="preserve">; </w:t>
      </w:r>
      <w:r>
        <w:rPr>
          <w:rFonts w:ascii="Arial Narrow" w:eastAsia="Calibri" w:hAnsi="Arial Narrow" w:cstheme="majorHAnsi"/>
          <w:sz w:val="24"/>
          <w:szCs w:val="24"/>
          <w:lang w:eastAsia="en-US"/>
        </w:rPr>
        <w:t>1.0</w:t>
      </w:r>
      <w:r>
        <w:rPr>
          <w:rFonts w:ascii="Arial Narrow" w:eastAsia="Calibri" w:hAnsi="Arial Narrow" w:cstheme="majorHAnsi"/>
          <w:bCs/>
          <w:sz w:val="24"/>
          <w:szCs w:val="24"/>
          <w:lang w:eastAsia="en-US"/>
        </w:rPr>
        <w:t>00 (um mil reais)</w:t>
      </w:r>
      <w:r>
        <w:rPr>
          <w:rFonts w:ascii="Arial Narrow" w:eastAsia="Calibri" w:hAnsi="Arial Narrow" w:cstheme="majorHAnsi"/>
          <w:b/>
          <w:bCs/>
          <w:sz w:val="24"/>
          <w:szCs w:val="24"/>
          <w:lang w:eastAsia="en-US"/>
        </w:rPr>
        <w:t xml:space="preserve"> </w:t>
      </w:r>
      <w:r>
        <w:rPr>
          <w:rFonts w:ascii="Arial Narrow" w:eastAsia="Calibri" w:hAnsi="Arial Narrow" w:cstheme="majorHAnsi"/>
          <w:b/>
          <w:sz w:val="24"/>
          <w:szCs w:val="24"/>
          <w:lang w:eastAsia="en-US"/>
        </w:rPr>
        <w:t>Espaço para Comercialização de Produtos Diversificados II;</w:t>
      </w:r>
      <w:r>
        <w:rPr>
          <w:rFonts w:ascii="Arial Narrow" w:eastAsia="Calibri" w:hAnsi="Arial Narrow" w:cstheme="majorHAnsi"/>
          <w:sz w:val="24"/>
          <w:szCs w:val="24"/>
          <w:lang w:eastAsia="en-US"/>
        </w:rPr>
        <w:t xml:space="preserve"> 5</w:t>
      </w:r>
      <w:r>
        <w:rPr>
          <w:rFonts w:ascii="Arial Narrow" w:eastAsia="Calibri" w:hAnsi="Arial Narrow" w:cstheme="majorHAnsi"/>
          <w:bCs/>
          <w:sz w:val="24"/>
          <w:szCs w:val="24"/>
          <w:lang w:eastAsia="en-US"/>
        </w:rPr>
        <w:t>00 (quinhentos reais)</w:t>
      </w:r>
      <w:r>
        <w:rPr>
          <w:rFonts w:ascii="Arial Narrow" w:eastAsia="Calibri" w:hAnsi="Arial Narrow" w:cstheme="majorHAnsi"/>
          <w:b/>
          <w:bCs/>
          <w:sz w:val="24"/>
          <w:szCs w:val="24"/>
          <w:lang w:eastAsia="en-US"/>
        </w:rPr>
        <w:t xml:space="preserve"> Espaço destinado a Food </w:t>
      </w:r>
      <w:proofErr w:type="spellStart"/>
      <w:r>
        <w:rPr>
          <w:rFonts w:ascii="Arial Narrow" w:eastAsia="Calibri" w:hAnsi="Arial Narrow" w:cstheme="majorHAnsi"/>
          <w:b/>
          <w:bCs/>
          <w:sz w:val="24"/>
          <w:szCs w:val="24"/>
          <w:lang w:eastAsia="en-US"/>
        </w:rPr>
        <w:t>truck</w:t>
      </w:r>
      <w:proofErr w:type="spellEnd"/>
      <w:r>
        <w:rPr>
          <w:rFonts w:ascii="Arial Narrow" w:eastAsia="Calibri" w:hAnsi="Arial Narrow" w:cstheme="majorHAnsi"/>
          <w:b/>
          <w:bCs/>
          <w:sz w:val="24"/>
          <w:szCs w:val="24"/>
          <w:lang w:eastAsia="en-US"/>
        </w:rPr>
        <w:t xml:space="preserve">; </w:t>
      </w:r>
      <w:r>
        <w:rPr>
          <w:rFonts w:ascii="Arial Narrow" w:eastAsia="Calibri" w:hAnsi="Arial Narrow" w:cstheme="majorHAnsi"/>
          <w:bCs/>
          <w:sz w:val="24"/>
          <w:szCs w:val="24"/>
          <w:lang w:eastAsia="en-US"/>
        </w:rPr>
        <w:t>300,00 (trezentos reais)</w:t>
      </w:r>
      <w:r>
        <w:rPr>
          <w:rFonts w:ascii="Arial Narrow" w:eastAsia="Calibri" w:hAnsi="Arial Narrow" w:cstheme="majorHAnsi"/>
          <w:b/>
          <w:bCs/>
          <w:color w:val="FF0000"/>
          <w:sz w:val="24"/>
          <w:szCs w:val="24"/>
          <w:lang w:eastAsia="en-US"/>
        </w:rPr>
        <w:t xml:space="preserve"> </w:t>
      </w:r>
      <w:r>
        <w:rPr>
          <w:rFonts w:ascii="Arial Narrow" w:eastAsia="Calibri" w:hAnsi="Arial Narrow" w:cstheme="majorHAnsi"/>
          <w:b/>
          <w:bCs/>
          <w:sz w:val="24"/>
          <w:szCs w:val="24"/>
          <w:lang w:eastAsia="en-US"/>
        </w:rPr>
        <w:t xml:space="preserve">Espaço destinado a Carrinho Móvel; </w:t>
      </w:r>
      <w:r>
        <w:rPr>
          <w:rFonts w:ascii="Arial Narrow" w:eastAsia="Calibri" w:hAnsi="Arial Narrow" w:cstheme="majorHAnsi"/>
          <w:sz w:val="24"/>
          <w:szCs w:val="24"/>
          <w:lang w:eastAsia="en-US"/>
        </w:rPr>
        <w:t>7</w:t>
      </w:r>
      <w:r>
        <w:rPr>
          <w:rFonts w:ascii="Arial Narrow" w:eastAsia="Calibri" w:hAnsi="Arial Narrow" w:cstheme="majorHAnsi"/>
          <w:bCs/>
          <w:sz w:val="24"/>
          <w:szCs w:val="24"/>
          <w:lang w:eastAsia="en-US"/>
        </w:rPr>
        <w:t>0,00 (setenta reais)</w:t>
      </w:r>
      <w:r>
        <w:rPr>
          <w:rFonts w:ascii="Arial Narrow" w:eastAsia="Calibri" w:hAnsi="Arial Narrow" w:cstheme="majorHAnsi"/>
          <w:b/>
          <w:bCs/>
          <w:sz w:val="24"/>
          <w:szCs w:val="24"/>
          <w:lang w:eastAsia="en-US"/>
        </w:rPr>
        <w:t xml:space="preserve"> C</w:t>
      </w:r>
      <w:r>
        <w:rPr>
          <w:rFonts w:ascii="Arial Narrow" w:eastAsia="Calibri" w:hAnsi="Arial Narrow" w:cstheme="majorHAnsi"/>
          <w:b/>
          <w:bCs/>
          <w:sz w:val="24"/>
          <w:szCs w:val="24"/>
          <w:lang w:eastAsia="en-US"/>
        </w:rPr>
        <w:t xml:space="preserve">redencial Rotativa para Pipoqueiro; </w:t>
      </w:r>
      <w:r>
        <w:rPr>
          <w:rFonts w:ascii="Arial Narrow" w:eastAsia="Calibri" w:hAnsi="Arial Narrow" w:cstheme="majorHAnsi"/>
          <w:sz w:val="24"/>
          <w:szCs w:val="24"/>
          <w:lang w:eastAsia="en-US"/>
        </w:rPr>
        <w:t>7</w:t>
      </w:r>
      <w:r>
        <w:rPr>
          <w:rFonts w:ascii="Arial Narrow" w:eastAsia="Calibri" w:hAnsi="Arial Narrow" w:cstheme="majorHAnsi"/>
          <w:bCs/>
          <w:sz w:val="24"/>
          <w:szCs w:val="24"/>
          <w:lang w:eastAsia="en-US"/>
        </w:rPr>
        <w:t>0,00 (setenta reais)</w:t>
      </w:r>
      <w:r>
        <w:rPr>
          <w:rFonts w:ascii="Arial Narrow" w:eastAsia="Calibri" w:hAnsi="Arial Narrow" w:cstheme="majorHAnsi"/>
          <w:b/>
          <w:bCs/>
          <w:sz w:val="24"/>
          <w:szCs w:val="24"/>
          <w:lang w:eastAsia="en-US"/>
        </w:rPr>
        <w:t xml:space="preserve"> Credencial Rotativa para Ambulante; </w:t>
      </w:r>
      <w:r>
        <w:rPr>
          <w:rFonts w:ascii="Arial Narrow" w:eastAsia="Calibri" w:hAnsi="Arial Narrow" w:cstheme="majorHAnsi"/>
          <w:sz w:val="24"/>
          <w:szCs w:val="24"/>
          <w:lang w:eastAsia="en-US"/>
        </w:rPr>
        <w:t>2</w:t>
      </w:r>
      <w:r>
        <w:rPr>
          <w:rFonts w:ascii="Arial Narrow" w:eastAsia="Calibri" w:hAnsi="Arial Narrow" w:cstheme="majorHAnsi"/>
          <w:bCs/>
          <w:sz w:val="24"/>
          <w:szCs w:val="24"/>
          <w:lang w:eastAsia="en-US"/>
        </w:rPr>
        <w:t>50,00 (duzentos e cinquenta reais)</w:t>
      </w:r>
      <w:r>
        <w:rPr>
          <w:rFonts w:ascii="Arial Narrow" w:eastAsia="Calibri" w:hAnsi="Arial Narrow" w:cstheme="majorHAnsi"/>
          <w:b/>
          <w:bCs/>
          <w:sz w:val="24"/>
          <w:szCs w:val="24"/>
          <w:lang w:eastAsia="en-US"/>
        </w:rPr>
        <w:t xml:space="preserve"> Brinquedo Inflável; </w:t>
      </w:r>
      <w:r>
        <w:rPr>
          <w:rFonts w:ascii="Arial Narrow" w:eastAsia="Calibri" w:hAnsi="Arial Narrow" w:cstheme="majorHAnsi"/>
          <w:bCs/>
          <w:sz w:val="24"/>
          <w:szCs w:val="24"/>
          <w:lang w:eastAsia="en-US"/>
        </w:rPr>
        <w:t>200,00 (duzentos reais)</w:t>
      </w:r>
      <w:r>
        <w:rPr>
          <w:rFonts w:ascii="Arial Narrow" w:eastAsia="Calibri" w:hAnsi="Arial Narrow" w:cstheme="majorHAnsi"/>
          <w:b/>
          <w:bCs/>
          <w:sz w:val="24"/>
          <w:szCs w:val="24"/>
          <w:lang w:eastAsia="en-US"/>
        </w:rPr>
        <w:t xml:space="preserve"> Cama Elástica; </w:t>
      </w:r>
      <w:r>
        <w:rPr>
          <w:rFonts w:ascii="Arial Narrow" w:eastAsia="Calibri" w:hAnsi="Arial Narrow" w:cstheme="majorHAnsi"/>
          <w:sz w:val="24"/>
          <w:szCs w:val="24"/>
          <w:lang w:eastAsia="en-US"/>
        </w:rPr>
        <w:t>6</w:t>
      </w:r>
      <w:r>
        <w:rPr>
          <w:rFonts w:ascii="Arial Narrow" w:eastAsia="Calibri" w:hAnsi="Arial Narrow" w:cstheme="majorHAnsi"/>
          <w:bCs/>
          <w:sz w:val="24"/>
          <w:szCs w:val="24"/>
          <w:lang w:eastAsia="en-US"/>
        </w:rPr>
        <w:t>00,00 (seiscentos reais)</w:t>
      </w:r>
      <w:r>
        <w:rPr>
          <w:rFonts w:ascii="Arial Narrow" w:eastAsia="Calibri" w:hAnsi="Arial Narrow" w:cstheme="majorHAnsi"/>
          <w:b/>
          <w:bCs/>
          <w:sz w:val="24"/>
          <w:szCs w:val="24"/>
          <w:lang w:eastAsia="en-US"/>
        </w:rPr>
        <w:t xml:space="preserve"> Brinquedo Diferenciado</w:t>
      </w:r>
      <w:r>
        <w:rPr>
          <w:rFonts w:ascii="Arial Narrow" w:eastAsia="Calibri" w:hAnsi="Arial Narrow" w:cstheme="majorHAnsi"/>
          <w:b/>
          <w:bCs/>
          <w:sz w:val="24"/>
          <w:szCs w:val="24"/>
          <w:lang w:eastAsia="en-US"/>
        </w:rPr>
        <w:t xml:space="preserve">; </w:t>
      </w:r>
      <w:r>
        <w:rPr>
          <w:rFonts w:ascii="Arial Narrow" w:eastAsia="Calibri" w:hAnsi="Arial Narrow" w:cstheme="majorHAnsi"/>
          <w:sz w:val="24"/>
          <w:szCs w:val="24"/>
          <w:lang w:eastAsia="en-US"/>
        </w:rPr>
        <w:t>400,00</w:t>
      </w:r>
      <w:r>
        <w:rPr>
          <w:rFonts w:ascii="Arial Narrow" w:eastAsia="Calibri" w:hAnsi="Arial Narrow" w:cstheme="majorHAnsi"/>
          <w:b/>
          <w:bCs/>
          <w:sz w:val="24"/>
          <w:szCs w:val="24"/>
          <w:lang w:eastAsia="en-US"/>
        </w:rPr>
        <w:t xml:space="preserve"> </w:t>
      </w:r>
      <w:r>
        <w:rPr>
          <w:rFonts w:ascii="Arial Narrow" w:eastAsia="Calibri" w:hAnsi="Arial Narrow" w:cstheme="majorHAnsi"/>
          <w:sz w:val="24"/>
          <w:szCs w:val="24"/>
          <w:lang w:eastAsia="en-US"/>
        </w:rPr>
        <w:t>(quatrocentos reais)</w:t>
      </w:r>
      <w:r>
        <w:rPr>
          <w:rFonts w:ascii="Arial Narrow" w:eastAsia="Calibri" w:hAnsi="Arial Narrow" w:cstheme="majorHAnsi"/>
          <w:b/>
          <w:bCs/>
          <w:sz w:val="24"/>
          <w:szCs w:val="24"/>
          <w:lang w:eastAsia="en-US"/>
        </w:rPr>
        <w:t xml:space="preserve"> Espaço destinado a Caminhão Baú (comércio de gelo), </w:t>
      </w:r>
      <w:r>
        <w:rPr>
          <w:rFonts w:ascii="Arial Narrow" w:eastAsia="Calibri" w:hAnsi="Arial Narrow" w:cstheme="majorHAnsi"/>
          <w:bCs/>
          <w:sz w:val="24"/>
          <w:szCs w:val="24"/>
          <w:lang w:eastAsia="en-US"/>
        </w:rPr>
        <w:t>os pagamentos deverão ser  realizados em instituição financeira credenciada</w:t>
      </w:r>
      <w:r>
        <w:rPr>
          <w:rFonts w:ascii="Arial Narrow" w:eastAsia="Calibri" w:hAnsi="Arial Narrow" w:cstheme="majorHAnsi"/>
          <w:b/>
          <w:bCs/>
          <w:sz w:val="24"/>
          <w:szCs w:val="24"/>
          <w:lang w:eastAsia="en-US"/>
        </w:rPr>
        <w:t xml:space="preserve">, </w:t>
      </w:r>
      <w:r>
        <w:rPr>
          <w:rFonts w:ascii="Arial Narrow" w:eastAsia="Calibri" w:hAnsi="Arial Narrow" w:cstheme="majorHAnsi"/>
          <w:bCs/>
          <w:sz w:val="24"/>
          <w:szCs w:val="24"/>
          <w:lang w:eastAsia="en-US"/>
        </w:rPr>
        <w:t xml:space="preserve">os pagamentos deverão ser realizados em instituição financeira credenciada, </w:t>
      </w:r>
      <w:r>
        <w:rPr>
          <w:rFonts w:ascii="Arial Narrow" w:hAnsi="Arial Narrow" w:cstheme="majorHAnsi"/>
          <w:sz w:val="24"/>
          <w:szCs w:val="24"/>
        </w:rPr>
        <w:t>podendo pagar dia 11 de fevere</w:t>
      </w:r>
      <w:r>
        <w:rPr>
          <w:rFonts w:ascii="Arial Narrow" w:hAnsi="Arial Narrow" w:cstheme="majorHAnsi"/>
          <w:sz w:val="24"/>
          <w:szCs w:val="24"/>
        </w:rPr>
        <w:t>iro de  2022.</w:t>
      </w:r>
    </w:p>
    <w:p w14:paraId="092FC03E" w14:textId="77777777" w:rsidR="00801DDE" w:rsidRDefault="00801DDE">
      <w:pPr>
        <w:jc w:val="center"/>
        <w:rPr>
          <w:rFonts w:ascii="Arial Narrow" w:hAnsi="Arial Narrow" w:cstheme="majorHAnsi"/>
          <w:b/>
          <w:sz w:val="24"/>
          <w:szCs w:val="24"/>
        </w:rPr>
      </w:pPr>
    </w:p>
    <w:p w14:paraId="07EEAFD7" w14:textId="77777777" w:rsidR="00801DDE" w:rsidRDefault="00405474">
      <w:pPr>
        <w:jc w:val="center"/>
        <w:rPr>
          <w:rFonts w:ascii="Arial Narrow" w:hAnsi="Arial Narrow" w:cstheme="majorHAnsi"/>
          <w:b/>
          <w:sz w:val="24"/>
          <w:szCs w:val="24"/>
        </w:rPr>
      </w:pPr>
      <w:r>
        <w:rPr>
          <w:rFonts w:ascii="Arial Narrow" w:hAnsi="Arial Narrow" w:cstheme="majorHAnsi"/>
          <w:b/>
          <w:sz w:val="24"/>
          <w:szCs w:val="24"/>
        </w:rPr>
        <w:t>CLÁUSULA IV - DA VIGÊNCIA</w:t>
      </w:r>
    </w:p>
    <w:p w14:paraId="6ADC901D" w14:textId="77777777" w:rsidR="00801DDE" w:rsidRDefault="00801DDE">
      <w:pPr>
        <w:jc w:val="both"/>
        <w:rPr>
          <w:rFonts w:ascii="Arial Narrow" w:hAnsi="Arial Narrow" w:cstheme="majorHAnsi"/>
          <w:sz w:val="24"/>
          <w:szCs w:val="24"/>
        </w:rPr>
      </w:pPr>
    </w:p>
    <w:p w14:paraId="2A918D8A" w14:textId="77777777" w:rsidR="00801DDE" w:rsidRDefault="00405474">
      <w:pPr>
        <w:jc w:val="bot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 xml:space="preserve">4. O prazo de vigência do presente contrato é o prazo de realização do evento, no período compreendido do dia 11 </w:t>
      </w:r>
      <w:proofErr w:type="gramStart"/>
      <w:r>
        <w:rPr>
          <w:rFonts w:ascii="Arial Narrow" w:hAnsi="Arial Narrow" w:cstheme="majorHAnsi"/>
          <w:sz w:val="24"/>
          <w:szCs w:val="24"/>
        </w:rPr>
        <w:t>à</w:t>
      </w:r>
      <w:proofErr w:type="gramEnd"/>
      <w:r>
        <w:rPr>
          <w:rFonts w:ascii="Arial Narrow" w:hAnsi="Arial Narrow" w:cstheme="majorHAnsi"/>
          <w:sz w:val="24"/>
          <w:szCs w:val="24"/>
        </w:rPr>
        <w:t xml:space="preserve"> 18 de junho de 2022</w:t>
      </w:r>
    </w:p>
    <w:p w14:paraId="2CEFBB47" w14:textId="77777777" w:rsidR="00801DDE" w:rsidRDefault="00405474">
      <w:pPr>
        <w:jc w:val="bot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lastRenderedPageBreak/>
        <w:t>4.1. No vencimento ou rescisão do presente contrato, o (a) AUTORIZATARIO (a) de</w:t>
      </w:r>
      <w:r>
        <w:rPr>
          <w:rFonts w:ascii="Arial Narrow" w:hAnsi="Arial Narrow" w:cstheme="majorHAnsi"/>
          <w:sz w:val="24"/>
          <w:szCs w:val="24"/>
        </w:rPr>
        <w:t>verá deixar o local da instalação inteiramente limpo sob pena de responsabilidade pelo dano que vier a causar, por ação ou omissão.</w:t>
      </w:r>
    </w:p>
    <w:p w14:paraId="03F06BF6" w14:textId="77777777" w:rsidR="00801DDE" w:rsidRDefault="00405474">
      <w:pPr>
        <w:jc w:val="center"/>
        <w:rPr>
          <w:rFonts w:ascii="Arial Narrow" w:hAnsi="Arial Narrow" w:cstheme="majorHAnsi"/>
          <w:b/>
          <w:sz w:val="24"/>
          <w:szCs w:val="24"/>
        </w:rPr>
      </w:pPr>
      <w:r>
        <w:rPr>
          <w:rFonts w:ascii="Arial Narrow" w:hAnsi="Arial Narrow" w:cstheme="majorHAnsi"/>
          <w:b/>
          <w:sz w:val="24"/>
          <w:szCs w:val="24"/>
        </w:rPr>
        <w:t>CLÁUSULA V - DA AUTORIZAÇÃO DE USO</w:t>
      </w:r>
    </w:p>
    <w:p w14:paraId="396A75B0" w14:textId="77777777" w:rsidR="00801DDE" w:rsidRDefault="00801DDE">
      <w:pPr>
        <w:jc w:val="center"/>
        <w:rPr>
          <w:rFonts w:ascii="Arial Narrow" w:hAnsi="Arial Narrow" w:cstheme="majorHAnsi"/>
          <w:b/>
          <w:sz w:val="24"/>
          <w:szCs w:val="24"/>
        </w:rPr>
      </w:pPr>
    </w:p>
    <w:p w14:paraId="4431B90E" w14:textId="77777777" w:rsidR="00801DDE" w:rsidRDefault="00405474">
      <w:pPr>
        <w:jc w:val="bot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 xml:space="preserve">5. A outorga desta autorização de uso é feita a título precário, oneroso, intransferível e pelo prazo determinado na cláusula IV.  </w:t>
      </w:r>
    </w:p>
    <w:p w14:paraId="429518F1" w14:textId="77777777" w:rsidR="00801DDE" w:rsidRDefault="00801DDE">
      <w:pPr>
        <w:jc w:val="both"/>
        <w:rPr>
          <w:rFonts w:ascii="Arial Narrow" w:hAnsi="Arial Narrow" w:cstheme="majorHAnsi"/>
          <w:sz w:val="24"/>
          <w:szCs w:val="24"/>
        </w:rPr>
      </w:pPr>
    </w:p>
    <w:p w14:paraId="6CEA9AA2" w14:textId="77777777" w:rsidR="00801DDE" w:rsidRDefault="00405474">
      <w:pPr>
        <w:jc w:val="bot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>5.1. Poderá ocorrer o remanejamento da barraca autorizada, visando atender às normas de setorização ou desde que haja funda</w:t>
      </w:r>
      <w:r>
        <w:rPr>
          <w:rFonts w:ascii="Arial Narrow" w:hAnsi="Arial Narrow" w:cstheme="majorHAnsi"/>
          <w:sz w:val="24"/>
          <w:szCs w:val="24"/>
        </w:rPr>
        <w:t>mentado interesse técnico – operacional da Administração, mediante notificação prévia do(a) AUTORIZATÁRIO(A), em prazo não inferior a 24 (vinte e quatro) horas, arcando a Administração com os encargos diretos da eventual transferência do local e o(a) AUTOR</w:t>
      </w:r>
      <w:r>
        <w:rPr>
          <w:rFonts w:ascii="Arial Narrow" w:hAnsi="Arial Narrow" w:cstheme="majorHAnsi"/>
          <w:sz w:val="24"/>
          <w:szCs w:val="24"/>
        </w:rPr>
        <w:t>IZATÁRIO(A) com aqueles resultantes da utilização da nova área.</w:t>
      </w:r>
    </w:p>
    <w:p w14:paraId="7F3B24D2" w14:textId="77777777" w:rsidR="00801DDE" w:rsidRDefault="00801DDE">
      <w:pPr>
        <w:jc w:val="both"/>
        <w:rPr>
          <w:rFonts w:ascii="Arial Narrow" w:hAnsi="Arial Narrow" w:cstheme="majorHAnsi"/>
          <w:sz w:val="24"/>
          <w:szCs w:val="24"/>
        </w:rPr>
      </w:pPr>
    </w:p>
    <w:p w14:paraId="1B0082C1" w14:textId="77777777" w:rsidR="00801DDE" w:rsidRDefault="00405474">
      <w:pPr>
        <w:jc w:val="bot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>5.2. Não será concedida mais de uma autorização de uso ao mesmo AUTORIZATÁRIO.</w:t>
      </w:r>
    </w:p>
    <w:p w14:paraId="7DA4E054" w14:textId="77777777" w:rsidR="00801DDE" w:rsidRDefault="00801DDE">
      <w:pPr>
        <w:jc w:val="both"/>
        <w:rPr>
          <w:rFonts w:ascii="Arial Narrow" w:hAnsi="Arial Narrow" w:cstheme="majorHAnsi"/>
          <w:sz w:val="24"/>
          <w:szCs w:val="24"/>
        </w:rPr>
      </w:pPr>
    </w:p>
    <w:p w14:paraId="393EFBE4" w14:textId="77777777" w:rsidR="00801DDE" w:rsidRDefault="00405474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 Narrow" w:eastAsia="Calibri" w:hAnsi="Arial Narrow" w:cstheme="majorHAnsi"/>
          <w:sz w:val="24"/>
          <w:szCs w:val="24"/>
          <w:lang w:eastAsia="en-US"/>
        </w:rPr>
      </w:pPr>
      <w:r>
        <w:rPr>
          <w:rFonts w:ascii="Arial Narrow" w:hAnsi="Arial Narrow" w:cstheme="majorHAnsi"/>
          <w:sz w:val="24"/>
          <w:szCs w:val="24"/>
        </w:rPr>
        <w:t xml:space="preserve">5.3. </w:t>
      </w:r>
      <w:r>
        <w:rPr>
          <w:rFonts w:ascii="Arial Narrow" w:eastAsia="Calibri" w:hAnsi="Arial Narrow" w:cstheme="majorHAnsi"/>
          <w:sz w:val="24"/>
          <w:szCs w:val="24"/>
          <w:lang w:eastAsia="en-US"/>
        </w:rPr>
        <w:t xml:space="preserve">Os </w:t>
      </w:r>
      <w:proofErr w:type="spellStart"/>
      <w:r>
        <w:rPr>
          <w:rFonts w:ascii="Arial Narrow" w:eastAsia="Calibri" w:hAnsi="Arial Narrow" w:cstheme="majorHAnsi"/>
          <w:sz w:val="24"/>
          <w:szCs w:val="24"/>
          <w:lang w:eastAsia="en-US"/>
        </w:rPr>
        <w:t>autorizatarios</w:t>
      </w:r>
      <w:proofErr w:type="spellEnd"/>
      <w:r>
        <w:rPr>
          <w:rFonts w:ascii="Arial Narrow" w:eastAsia="Calibri" w:hAnsi="Arial Narrow" w:cstheme="majorHAnsi"/>
          <w:sz w:val="24"/>
          <w:szCs w:val="24"/>
          <w:lang w:eastAsia="en-US"/>
        </w:rPr>
        <w:t xml:space="preserve"> deverão atender as orientações dados pela </w:t>
      </w:r>
      <w:proofErr w:type="spellStart"/>
      <w:r>
        <w:rPr>
          <w:rFonts w:ascii="Arial Narrow" w:eastAsia="Calibri" w:hAnsi="Arial Narrow" w:cstheme="majorHAnsi"/>
          <w:sz w:val="24"/>
          <w:szCs w:val="24"/>
          <w:lang w:eastAsia="en-US"/>
        </w:rPr>
        <w:t>Fetec</w:t>
      </w:r>
      <w:proofErr w:type="spellEnd"/>
      <w:r>
        <w:rPr>
          <w:rFonts w:ascii="Arial Narrow" w:eastAsia="Calibri" w:hAnsi="Arial Narrow" w:cstheme="majorHAnsi"/>
          <w:sz w:val="24"/>
          <w:szCs w:val="24"/>
          <w:lang w:eastAsia="en-US"/>
        </w:rPr>
        <w:t xml:space="preserve"> no decorrer da vigência da autorização d</w:t>
      </w:r>
      <w:r>
        <w:rPr>
          <w:rFonts w:ascii="Arial Narrow" w:eastAsia="Calibri" w:hAnsi="Arial Narrow" w:cstheme="majorHAnsi"/>
          <w:sz w:val="24"/>
          <w:szCs w:val="24"/>
          <w:lang w:eastAsia="en-US"/>
        </w:rPr>
        <w:t>este contrato;</w:t>
      </w:r>
    </w:p>
    <w:p w14:paraId="40521998" w14:textId="77777777" w:rsidR="00801DDE" w:rsidRDefault="00405474">
      <w:pPr>
        <w:autoSpaceDE w:val="0"/>
        <w:autoSpaceDN w:val="0"/>
        <w:adjustRightInd w:val="0"/>
        <w:jc w:val="bot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>5.4. A fiscalização das barracas será realizada sob coordenação da FETEC.</w:t>
      </w:r>
    </w:p>
    <w:p w14:paraId="28ACA5CD" w14:textId="77777777" w:rsidR="00801DDE" w:rsidRDefault="00801DDE">
      <w:pPr>
        <w:autoSpaceDE w:val="0"/>
        <w:autoSpaceDN w:val="0"/>
        <w:adjustRightInd w:val="0"/>
        <w:jc w:val="both"/>
        <w:rPr>
          <w:rFonts w:ascii="Arial Narrow" w:hAnsi="Arial Narrow" w:cstheme="majorHAnsi"/>
          <w:sz w:val="24"/>
          <w:szCs w:val="24"/>
        </w:rPr>
      </w:pPr>
    </w:p>
    <w:p w14:paraId="02616B30" w14:textId="77777777" w:rsidR="00801DDE" w:rsidRDefault="00405474">
      <w:pPr>
        <w:jc w:val="center"/>
        <w:rPr>
          <w:rFonts w:ascii="Arial Narrow" w:hAnsi="Arial Narrow" w:cstheme="majorHAnsi"/>
          <w:b/>
          <w:sz w:val="24"/>
          <w:szCs w:val="24"/>
        </w:rPr>
      </w:pPr>
      <w:r>
        <w:rPr>
          <w:rFonts w:ascii="Arial Narrow" w:hAnsi="Arial Narrow" w:cstheme="majorHAnsi"/>
          <w:b/>
          <w:sz w:val="24"/>
          <w:szCs w:val="24"/>
        </w:rPr>
        <w:t>CLÁUSULA VI - DAS OBRIGAÇÕES DO(A) AUTORIZATÁRIO(A)</w:t>
      </w:r>
    </w:p>
    <w:p w14:paraId="6E59CF60" w14:textId="77777777" w:rsidR="00801DDE" w:rsidRDefault="00801DDE">
      <w:pPr>
        <w:jc w:val="both"/>
        <w:rPr>
          <w:rFonts w:ascii="Arial Narrow" w:hAnsi="Arial Narrow" w:cstheme="majorHAnsi"/>
          <w:sz w:val="24"/>
          <w:szCs w:val="24"/>
        </w:rPr>
      </w:pPr>
    </w:p>
    <w:p w14:paraId="067585E6" w14:textId="77777777" w:rsidR="00801DDE" w:rsidRDefault="00405474">
      <w:pPr>
        <w:jc w:val="bot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 xml:space="preserve">6. O (a) AUTORIZATÁRIO(a) deverá atender às seguintes obrigações: </w:t>
      </w:r>
    </w:p>
    <w:p w14:paraId="659E81DF" w14:textId="77777777" w:rsidR="00801DDE" w:rsidRDefault="00801DDE">
      <w:pPr>
        <w:jc w:val="both"/>
        <w:rPr>
          <w:rFonts w:ascii="Arial Narrow" w:hAnsi="Arial Narrow" w:cstheme="majorHAnsi"/>
          <w:sz w:val="24"/>
          <w:szCs w:val="24"/>
        </w:rPr>
      </w:pPr>
    </w:p>
    <w:p w14:paraId="0CE9467E" w14:textId="77777777" w:rsidR="00801DDE" w:rsidRDefault="00405474">
      <w:pPr>
        <w:jc w:val="bot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>6.1. Respeitar e fazer respeitar a legislação</w:t>
      </w:r>
      <w:r>
        <w:rPr>
          <w:rFonts w:ascii="Arial Narrow" w:hAnsi="Arial Narrow" w:cstheme="majorHAnsi"/>
          <w:sz w:val="24"/>
          <w:szCs w:val="24"/>
        </w:rPr>
        <w:t xml:space="preserve"> pertinente.</w:t>
      </w:r>
    </w:p>
    <w:p w14:paraId="6C421AA0" w14:textId="77777777" w:rsidR="00801DDE" w:rsidRDefault="00801DDE">
      <w:pPr>
        <w:autoSpaceDE w:val="0"/>
        <w:autoSpaceDN w:val="0"/>
        <w:adjustRightInd w:val="0"/>
        <w:jc w:val="both"/>
        <w:rPr>
          <w:rFonts w:ascii="Arial Narrow" w:hAnsi="Arial Narrow" w:cstheme="majorHAnsi"/>
          <w:sz w:val="24"/>
          <w:szCs w:val="24"/>
        </w:rPr>
      </w:pPr>
    </w:p>
    <w:p w14:paraId="3F045793" w14:textId="77777777" w:rsidR="00801DDE" w:rsidRDefault="00405474">
      <w:pPr>
        <w:autoSpaceDE w:val="0"/>
        <w:autoSpaceDN w:val="0"/>
        <w:adjustRightInd w:val="0"/>
        <w:jc w:val="bot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 xml:space="preserve">6.1.2. Compete a (o) AUTORIZATÁRIO(a) observar todos os critérios e exigências do </w:t>
      </w:r>
      <w:r>
        <w:rPr>
          <w:rFonts w:ascii="Arial Narrow" w:hAnsi="Arial Narrow" w:cstheme="majorHAnsi"/>
          <w:b/>
          <w:sz w:val="24"/>
          <w:szCs w:val="24"/>
        </w:rPr>
        <w:t>Corpo de Bombeiros</w:t>
      </w:r>
      <w:r>
        <w:rPr>
          <w:rFonts w:ascii="Arial Narrow" w:hAnsi="Arial Narrow" w:cstheme="majorHAnsi"/>
          <w:sz w:val="24"/>
          <w:szCs w:val="24"/>
        </w:rPr>
        <w:t xml:space="preserve">; a </w:t>
      </w:r>
      <w:r>
        <w:rPr>
          <w:rFonts w:ascii="Arial Narrow" w:hAnsi="Arial Narrow" w:cstheme="majorHAnsi"/>
          <w:b/>
          <w:sz w:val="24"/>
          <w:szCs w:val="24"/>
        </w:rPr>
        <w:t>segurança dos bens móveis que guarnecerem as barracas</w:t>
      </w:r>
      <w:r>
        <w:rPr>
          <w:rFonts w:ascii="Arial Narrow" w:hAnsi="Arial Narrow" w:cstheme="majorHAnsi"/>
          <w:sz w:val="24"/>
          <w:szCs w:val="24"/>
        </w:rPr>
        <w:t xml:space="preserve">; bem como compete ao interessado </w:t>
      </w:r>
      <w:r>
        <w:rPr>
          <w:rFonts w:ascii="Arial Narrow" w:hAnsi="Arial Narrow" w:cstheme="majorHAnsi"/>
          <w:b/>
          <w:sz w:val="24"/>
          <w:szCs w:val="24"/>
        </w:rPr>
        <w:t xml:space="preserve">cuidado licenciamento sanitário para </w:t>
      </w:r>
      <w:r>
        <w:rPr>
          <w:rFonts w:ascii="Arial Narrow" w:hAnsi="Arial Narrow" w:cstheme="majorHAnsi"/>
          <w:b/>
          <w:sz w:val="24"/>
          <w:szCs w:val="24"/>
        </w:rPr>
        <w:t>funcionamento das barracas</w:t>
      </w:r>
      <w:r>
        <w:rPr>
          <w:rFonts w:ascii="Arial Narrow" w:hAnsi="Arial Narrow" w:cstheme="majorHAnsi"/>
          <w:sz w:val="24"/>
          <w:szCs w:val="24"/>
        </w:rPr>
        <w:t>.</w:t>
      </w:r>
    </w:p>
    <w:p w14:paraId="24A0682A" w14:textId="77777777" w:rsidR="00801DDE" w:rsidRDefault="00801DDE">
      <w:pPr>
        <w:jc w:val="both"/>
        <w:rPr>
          <w:rFonts w:ascii="Arial Narrow" w:hAnsi="Arial Narrow" w:cstheme="majorHAnsi"/>
          <w:sz w:val="24"/>
          <w:szCs w:val="24"/>
        </w:rPr>
      </w:pPr>
    </w:p>
    <w:p w14:paraId="38C8CADB" w14:textId="77777777" w:rsidR="00801DDE" w:rsidRDefault="00405474">
      <w:pPr>
        <w:spacing w:line="276" w:lineRule="auto"/>
        <w:jc w:val="bot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>6.2. Não ceder, transferir, emprestar ou sublocar a terceiros, no todo ou em parte, o objeto da autorização de uso, sob pena de pagamento de multa no valor de 10% (dez por cento) incidente sobre o valor pago pela autorização de</w:t>
      </w:r>
      <w:r>
        <w:rPr>
          <w:rFonts w:ascii="Arial Narrow" w:hAnsi="Arial Narrow" w:cstheme="majorHAnsi"/>
          <w:sz w:val="24"/>
          <w:szCs w:val="24"/>
        </w:rPr>
        <w:t xml:space="preserve"> uso da barraca (observados os itens 8.4. e 9.2.4.), zelando pelo seu uso e comunicando de imediato à Administração a sua utilização indevida por terceiros.</w:t>
      </w:r>
    </w:p>
    <w:p w14:paraId="0A1B04DC" w14:textId="77777777" w:rsidR="00801DDE" w:rsidRDefault="00801DDE">
      <w:pPr>
        <w:jc w:val="both"/>
        <w:rPr>
          <w:rFonts w:ascii="Arial Narrow" w:hAnsi="Arial Narrow" w:cstheme="majorHAnsi"/>
          <w:sz w:val="24"/>
          <w:szCs w:val="24"/>
        </w:rPr>
      </w:pPr>
    </w:p>
    <w:p w14:paraId="49962278" w14:textId="77777777" w:rsidR="00801DDE" w:rsidRDefault="00405474">
      <w:pPr>
        <w:jc w:val="bot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>6.2.1. O (a) AUTORIZATÁRIO(a) é obrigado a ocupar a barraca, sob pena de o Município assumir a pos</w:t>
      </w:r>
      <w:r>
        <w:rPr>
          <w:rFonts w:ascii="Arial Narrow" w:hAnsi="Arial Narrow" w:cstheme="majorHAnsi"/>
          <w:sz w:val="24"/>
          <w:szCs w:val="24"/>
        </w:rPr>
        <w:t>se da mesma, independentemente de indenização.</w:t>
      </w:r>
    </w:p>
    <w:p w14:paraId="1FB5386D" w14:textId="77777777" w:rsidR="00801DDE" w:rsidRDefault="00405474">
      <w:pPr>
        <w:jc w:val="bot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>6.2.2. Exceto pelo descumprimento de qualquer das cláusulas deste termo, obriga-se o (a) AUTORIZATARIO(a) a não suspender suas atividades durante o horário de funcionamento sem prévia e expressa autorização da</w:t>
      </w:r>
      <w:r>
        <w:rPr>
          <w:rFonts w:ascii="Arial Narrow" w:hAnsi="Arial Narrow" w:cstheme="majorHAnsi"/>
          <w:sz w:val="24"/>
          <w:szCs w:val="24"/>
        </w:rPr>
        <w:t xml:space="preserve"> Administração.</w:t>
      </w:r>
    </w:p>
    <w:p w14:paraId="0642777B" w14:textId="77777777" w:rsidR="00801DDE" w:rsidRDefault="00801DDE">
      <w:pPr>
        <w:jc w:val="both"/>
        <w:rPr>
          <w:rFonts w:ascii="Arial Narrow" w:hAnsi="Arial Narrow" w:cstheme="majorHAnsi"/>
          <w:sz w:val="24"/>
          <w:szCs w:val="24"/>
        </w:rPr>
      </w:pPr>
    </w:p>
    <w:p w14:paraId="3EEE60E8" w14:textId="77777777" w:rsidR="00801DDE" w:rsidRDefault="00405474">
      <w:pPr>
        <w:jc w:val="bot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>6.2.3. Responsabilizar-se pela montagem da infraestrutura da cozinha necessária ao atendimento de todos os itens oferecidos no cardápio, bem como a aquisição de gás.</w:t>
      </w:r>
    </w:p>
    <w:p w14:paraId="5A087919" w14:textId="77777777" w:rsidR="00801DDE" w:rsidRDefault="00801DDE">
      <w:pPr>
        <w:jc w:val="both"/>
        <w:rPr>
          <w:rFonts w:ascii="Arial Narrow" w:hAnsi="Arial Narrow" w:cstheme="majorHAnsi"/>
          <w:sz w:val="24"/>
          <w:szCs w:val="24"/>
        </w:rPr>
      </w:pPr>
    </w:p>
    <w:p w14:paraId="121AA59A" w14:textId="77777777" w:rsidR="00801DDE" w:rsidRDefault="00405474">
      <w:pPr>
        <w:jc w:val="bot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 xml:space="preserve">6.2.4. Responsabilizar-se diariamente, com todas e quaisquer </w:t>
      </w:r>
      <w:r>
        <w:rPr>
          <w:rFonts w:ascii="Arial Narrow" w:hAnsi="Arial Narrow" w:cstheme="majorHAnsi"/>
          <w:sz w:val="24"/>
          <w:szCs w:val="24"/>
        </w:rPr>
        <w:t xml:space="preserve">despesas relativas à instalação, montagem, desmontagem, manutenção, transporte de material, limpeza e conservação das barracas, material de </w:t>
      </w:r>
      <w:r>
        <w:rPr>
          <w:rFonts w:ascii="Arial Narrow" w:hAnsi="Arial Narrow" w:cstheme="majorHAnsi"/>
          <w:sz w:val="24"/>
          <w:szCs w:val="24"/>
        </w:rPr>
        <w:lastRenderedPageBreak/>
        <w:t>limpeza e higiene, ou quaisquer outros encargos que, direta ou indiretamente, venham a incidir sobre o serviço.</w:t>
      </w:r>
    </w:p>
    <w:p w14:paraId="234FBF8B" w14:textId="77777777" w:rsidR="00801DDE" w:rsidRDefault="00801DDE">
      <w:pPr>
        <w:jc w:val="both"/>
        <w:rPr>
          <w:rFonts w:ascii="Arial Narrow" w:hAnsi="Arial Narrow" w:cstheme="majorHAnsi"/>
          <w:sz w:val="24"/>
          <w:szCs w:val="24"/>
        </w:rPr>
      </w:pPr>
    </w:p>
    <w:p w14:paraId="4573EC9F" w14:textId="77777777" w:rsidR="00801DDE" w:rsidRDefault="00405474">
      <w:pPr>
        <w:jc w:val="bot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>6.2</w:t>
      </w:r>
      <w:r>
        <w:rPr>
          <w:rFonts w:ascii="Arial Narrow" w:hAnsi="Arial Narrow" w:cstheme="majorHAnsi"/>
          <w:sz w:val="24"/>
          <w:szCs w:val="24"/>
        </w:rPr>
        <w:t>.5. Ao final das festividades, o proponente deverá restituir as barracas à FETEC no mesmo estado em que foram recebidas. Os danos porventura causados serão de exclusiva responsabilidade do(a) AUTORIZATÁRIO(a).</w:t>
      </w:r>
    </w:p>
    <w:p w14:paraId="0B49614A" w14:textId="77777777" w:rsidR="00801DDE" w:rsidRDefault="00801DDE">
      <w:pPr>
        <w:jc w:val="both"/>
        <w:rPr>
          <w:rFonts w:ascii="Arial Narrow" w:hAnsi="Arial Narrow" w:cstheme="majorHAnsi"/>
          <w:sz w:val="24"/>
          <w:szCs w:val="24"/>
        </w:rPr>
      </w:pPr>
    </w:p>
    <w:p w14:paraId="1925F8FA" w14:textId="77777777" w:rsidR="00801DDE" w:rsidRDefault="00405474">
      <w:pPr>
        <w:jc w:val="bot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>6.3. Exercer unicamente o ramo que lhe foi au</w:t>
      </w:r>
      <w:r>
        <w:rPr>
          <w:rFonts w:ascii="Arial Narrow" w:hAnsi="Arial Narrow" w:cstheme="majorHAnsi"/>
          <w:sz w:val="24"/>
          <w:szCs w:val="24"/>
        </w:rPr>
        <w:t>torizado através da outorga de uso, conforme descrito e caracterizado no objeto do presente Termo, observando as exigências legais e higiênico-sanitárias pertinentes.</w:t>
      </w:r>
    </w:p>
    <w:p w14:paraId="60CD3EEC" w14:textId="77777777" w:rsidR="00801DDE" w:rsidRDefault="00801DDE">
      <w:pPr>
        <w:jc w:val="both"/>
        <w:rPr>
          <w:rFonts w:ascii="Arial Narrow" w:hAnsi="Arial Narrow" w:cstheme="majorHAnsi"/>
          <w:sz w:val="24"/>
          <w:szCs w:val="24"/>
        </w:rPr>
      </w:pPr>
    </w:p>
    <w:p w14:paraId="3CF3D51A" w14:textId="77777777" w:rsidR="00801DDE" w:rsidRDefault="00405474">
      <w:pPr>
        <w:jc w:val="bot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>6.4. Responder, civil, jurídica e administrativamente, pelos atos de seus empregados, be</w:t>
      </w:r>
      <w:r>
        <w:rPr>
          <w:rFonts w:ascii="Arial Narrow" w:hAnsi="Arial Narrow" w:cstheme="majorHAnsi"/>
          <w:sz w:val="24"/>
          <w:szCs w:val="24"/>
        </w:rPr>
        <w:t>m assim por danos ou prejuízos causados à municipalidade ou a terceiros por si, seus prepostos e empregados.</w:t>
      </w:r>
    </w:p>
    <w:p w14:paraId="71431977" w14:textId="77777777" w:rsidR="00801DDE" w:rsidRDefault="00801DDE">
      <w:pPr>
        <w:jc w:val="both"/>
        <w:rPr>
          <w:rFonts w:ascii="Arial Narrow" w:hAnsi="Arial Narrow" w:cstheme="majorHAnsi"/>
          <w:sz w:val="24"/>
          <w:szCs w:val="24"/>
        </w:rPr>
      </w:pPr>
    </w:p>
    <w:p w14:paraId="3634CDF6" w14:textId="77777777" w:rsidR="00801DDE" w:rsidRDefault="00405474">
      <w:pPr>
        <w:jc w:val="both"/>
        <w:rPr>
          <w:rFonts w:ascii="Arial Narrow" w:hAnsi="Arial Narrow" w:cstheme="majorHAnsi"/>
          <w:b/>
          <w:sz w:val="24"/>
          <w:szCs w:val="24"/>
        </w:rPr>
      </w:pPr>
      <w:r>
        <w:rPr>
          <w:rFonts w:ascii="Arial Narrow" w:hAnsi="Arial Narrow" w:cstheme="majorHAnsi"/>
          <w:b/>
          <w:sz w:val="24"/>
          <w:szCs w:val="24"/>
        </w:rPr>
        <w:t>6.4.1. Abster-se de admitir como trabalhador ou permitir que menores de 18 anos lhe prestem serviços não permitidos na forma do Art. 7º inciso XXX</w:t>
      </w:r>
      <w:r>
        <w:rPr>
          <w:rFonts w:ascii="Arial Narrow" w:hAnsi="Arial Narrow" w:cstheme="majorHAnsi"/>
          <w:b/>
          <w:sz w:val="24"/>
          <w:szCs w:val="24"/>
        </w:rPr>
        <w:t xml:space="preserve">III da CF/88, ou seja, em trabalho noturno, perigoso ou insalubre, e de qualquer natureza a menores de 16 anos, no evento </w:t>
      </w:r>
      <w:r>
        <w:rPr>
          <w:rFonts w:ascii="Arial Narrow" w:hAnsi="Arial Narrow" w:cstheme="majorHAnsi"/>
          <w:sz w:val="24"/>
          <w:szCs w:val="24"/>
        </w:rPr>
        <w:t>“BOA V</w:t>
      </w:r>
      <w:r>
        <w:rPr>
          <w:rFonts w:ascii="Arial Narrow" w:hAnsi="Arial Narrow"/>
          <w:sz w:val="24"/>
          <w:szCs w:val="24"/>
        </w:rPr>
        <w:t>ISTA JUNINA 2022</w:t>
      </w:r>
      <w:r>
        <w:rPr>
          <w:rFonts w:ascii="Arial Narrow" w:hAnsi="Arial Narrow" w:cstheme="majorHAnsi"/>
          <w:sz w:val="24"/>
          <w:szCs w:val="24"/>
        </w:rPr>
        <w:t>”,</w:t>
      </w:r>
      <w:r>
        <w:rPr>
          <w:rFonts w:ascii="Arial Narrow" w:hAnsi="Arial Narrow" w:cstheme="majorHAnsi"/>
          <w:b/>
          <w:sz w:val="24"/>
          <w:szCs w:val="24"/>
        </w:rPr>
        <w:t xml:space="preserve"> realizado pela FETEC e Município de Boa Vista</w:t>
      </w:r>
    </w:p>
    <w:p w14:paraId="22CE2738" w14:textId="77777777" w:rsidR="00801DDE" w:rsidRDefault="00801DDE">
      <w:pPr>
        <w:jc w:val="both"/>
        <w:rPr>
          <w:rFonts w:ascii="Arial Narrow" w:hAnsi="Arial Narrow" w:cstheme="majorHAnsi"/>
          <w:b/>
          <w:sz w:val="24"/>
          <w:szCs w:val="24"/>
        </w:rPr>
      </w:pPr>
    </w:p>
    <w:p w14:paraId="59C34272" w14:textId="77777777" w:rsidR="00801DDE" w:rsidRDefault="00405474">
      <w:pPr>
        <w:jc w:val="both"/>
        <w:rPr>
          <w:rFonts w:ascii="Arial Narrow" w:hAnsi="Arial Narrow" w:cstheme="majorHAnsi"/>
          <w:b/>
          <w:sz w:val="24"/>
          <w:szCs w:val="24"/>
        </w:rPr>
      </w:pPr>
      <w:r>
        <w:rPr>
          <w:rFonts w:ascii="Arial Narrow" w:hAnsi="Arial Narrow" w:cstheme="majorHAnsi"/>
          <w:b/>
          <w:sz w:val="24"/>
          <w:szCs w:val="24"/>
        </w:rPr>
        <w:t>6.4.2. Ainda, se compromete a não manter criança ou adolescent</w:t>
      </w:r>
      <w:r>
        <w:rPr>
          <w:rFonts w:ascii="Arial Narrow" w:hAnsi="Arial Narrow" w:cstheme="majorHAnsi"/>
          <w:b/>
          <w:sz w:val="24"/>
          <w:szCs w:val="24"/>
        </w:rPr>
        <w:t>e que esteja sob a sua responsabilidade no estabelecimento a ser utilizado em seu proveito econômico, durante todos os dias da realização do evento “BOA</w:t>
      </w:r>
      <w:r>
        <w:rPr>
          <w:rFonts w:ascii="Arial Narrow" w:hAnsi="Arial Narrow"/>
          <w:b/>
          <w:sz w:val="24"/>
          <w:szCs w:val="24"/>
        </w:rPr>
        <w:t xml:space="preserve"> VISTA JUNINA 2022</w:t>
      </w:r>
      <w:r>
        <w:rPr>
          <w:rFonts w:ascii="Arial Narrow" w:hAnsi="Arial Narrow" w:cstheme="majorHAnsi"/>
          <w:b/>
          <w:sz w:val="24"/>
          <w:szCs w:val="24"/>
        </w:rPr>
        <w:t xml:space="preserve">”, quais sejam 11 </w:t>
      </w:r>
      <w:proofErr w:type="gramStart"/>
      <w:r>
        <w:rPr>
          <w:rFonts w:ascii="Arial Narrow" w:hAnsi="Arial Narrow" w:cstheme="majorHAnsi"/>
          <w:b/>
          <w:sz w:val="24"/>
          <w:szCs w:val="24"/>
        </w:rPr>
        <w:t>à</w:t>
      </w:r>
      <w:proofErr w:type="gramEnd"/>
      <w:r>
        <w:rPr>
          <w:rFonts w:ascii="Arial Narrow" w:hAnsi="Arial Narrow" w:cstheme="majorHAnsi"/>
          <w:b/>
          <w:sz w:val="24"/>
          <w:szCs w:val="24"/>
        </w:rPr>
        <w:t xml:space="preserve"> 18 de junho de 2022</w:t>
      </w:r>
    </w:p>
    <w:p w14:paraId="32D8E49C" w14:textId="77777777" w:rsidR="00801DDE" w:rsidRDefault="00801DDE">
      <w:pPr>
        <w:jc w:val="both"/>
        <w:rPr>
          <w:rFonts w:ascii="Arial Narrow" w:hAnsi="Arial Narrow" w:cstheme="majorHAnsi"/>
          <w:sz w:val="24"/>
          <w:szCs w:val="24"/>
        </w:rPr>
      </w:pPr>
    </w:p>
    <w:p w14:paraId="45C6FC4E" w14:textId="77777777" w:rsidR="00801DDE" w:rsidRDefault="00405474">
      <w:pPr>
        <w:jc w:val="bot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 xml:space="preserve">6.4.3. Caso verificado o descumprimento das </w:t>
      </w:r>
      <w:proofErr w:type="spellStart"/>
      <w:r>
        <w:rPr>
          <w:rFonts w:ascii="Arial Narrow" w:hAnsi="Arial Narrow" w:cstheme="majorHAnsi"/>
          <w:sz w:val="24"/>
          <w:szCs w:val="24"/>
        </w:rPr>
        <w:t>c</w:t>
      </w:r>
      <w:r>
        <w:rPr>
          <w:rFonts w:ascii="Arial Narrow" w:hAnsi="Arial Narrow" w:cstheme="majorHAnsi"/>
          <w:sz w:val="24"/>
          <w:szCs w:val="24"/>
        </w:rPr>
        <w:t>lausulas</w:t>
      </w:r>
      <w:proofErr w:type="spellEnd"/>
      <w:r>
        <w:rPr>
          <w:rFonts w:ascii="Arial Narrow" w:hAnsi="Arial Narrow" w:cstheme="majorHAnsi"/>
          <w:sz w:val="24"/>
          <w:szCs w:val="24"/>
        </w:rPr>
        <w:t xml:space="preserve"> </w:t>
      </w:r>
      <w:r>
        <w:rPr>
          <w:rFonts w:ascii="Arial Narrow" w:hAnsi="Arial Narrow" w:cstheme="majorHAnsi"/>
          <w:b/>
          <w:sz w:val="24"/>
          <w:szCs w:val="24"/>
        </w:rPr>
        <w:t>6.4.1., 6.4.2., 6.5.</w:t>
      </w:r>
      <w:r>
        <w:rPr>
          <w:rFonts w:ascii="Arial Narrow" w:hAnsi="Arial Narrow" w:cstheme="majorHAnsi"/>
          <w:sz w:val="24"/>
          <w:szCs w:val="24"/>
        </w:rPr>
        <w:t>, será automaticamente proibido de continuar exercendo atividades no evento, bem como resultará na suspensão por 01 (um) ano do direito de participar dos eventos promovidos pela FETEC e pelo Município de Boa Vista (RR).</w:t>
      </w:r>
    </w:p>
    <w:p w14:paraId="7DCA08AF" w14:textId="77777777" w:rsidR="00801DDE" w:rsidRDefault="00801DDE">
      <w:pPr>
        <w:jc w:val="both"/>
        <w:rPr>
          <w:rFonts w:ascii="Arial Narrow" w:hAnsi="Arial Narrow" w:cstheme="majorHAnsi"/>
          <w:sz w:val="24"/>
          <w:szCs w:val="24"/>
        </w:rPr>
      </w:pPr>
    </w:p>
    <w:p w14:paraId="4ABC254C" w14:textId="77777777" w:rsidR="00801DDE" w:rsidRDefault="00405474">
      <w:pPr>
        <w:jc w:val="both"/>
        <w:rPr>
          <w:rFonts w:ascii="Arial Narrow" w:hAnsi="Arial Narrow" w:cstheme="majorHAnsi"/>
          <w:b/>
          <w:sz w:val="24"/>
          <w:szCs w:val="24"/>
        </w:rPr>
      </w:pPr>
      <w:r>
        <w:rPr>
          <w:rFonts w:ascii="Arial Narrow" w:hAnsi="Arial Narrow" w:cstheme="majorHAnsi"/>
          <w:b/>
          <w:sz w:val="24"/>
          <w:szCs w:val="24"/>
        </w:rPr>
        <w:t>6.5. O</w:t>
      </w:r>
      <w:r>
        <w:rPr>
          <w:rFonts w:ascii="Arial Narrow" w:hAnsi="Arial Narrow" w:cstheme="majorHAnsi"/>
          <w:b/>
          <w:sz w:val="24"/>
          <w:szCs w:val="24"/>
        </w:rPr>
        <w:t xml:space="preserve"> (a) AUTORIZATÁRIO (a) se compromete a não proceder à venda de bebidas alcoólicas para menores de 18 anos.</w:t>
      </w:r>
    </w:p>
    <w:p w14:paraId="2EEFBB0A" w14:textId="77777777" w:rsidR="00801DDE" w:rsidRDefault="00801DDE">
      <w:pPr>
        <w:jc w:val="both"/>
        <w:rPr>
          <w:rFonts w:ascii="Arial Narrow" w:hAnsi="Arial Narrow" w:cstheme="majorHAnsi"/>
          <w:b/>
          <w:sz w:val="24"/>
          <w:szCs w:val="24"/>
        </w:rPr>
      </w:pPr>
    </w:p>
    <w:p w14:paraId="3DE72DB9" w14:textId="77777777" w:rsidR="00801DDE" w:rsidRDefault="00405474">
      <w:pPr>
        <w:jc w:val="both"/>
        <w:rPr>
          <w:rFonts w:ascii="Arial Narrow" w:hAnsi="Arial Narrow" w:cstheme="majorHAnsi"/>
          <w:b/>
          <w:sz w:val="24"/>
          <w:szCs w:val="24"/>
        </w:rPr>
      </w:pPr>
      <w:r>
        <w:rPr>
          <w:rFonts w:ascii="Arial Narrow" w:hAnsi="Arial Narrow" w:cstheme="majorHAnsi"/>
          <w:b/>
          <w:sz w:val="24"/>
          <w:szCs w:val="24"/>
        </w:rPr>
        <w:t>6.5.1. Fica obrigado a fixar em locais de fácil visibilidade faixas e similares com os dizeres: ‘É EXPRESSAMENTE PROIBIDA VENDA DE BEBIDAS ALCOOLICA</w:t>
      </w:r>
      <w:r>
        <w:rPr>
          <w:rFonts w:ascii="Arial Narrow" w:hAnsi="Arial Narrow" w:cstheme="majorHAnsi"/>
          <w:b/>
          <w:sz w:val="24"/>
          <w:szCs w:val="24"/>
        </w:rPr>
        <w:t>S A MENORES DE 18 ANOS DE IDADE”.</w:t>
      </w:r>
    </w:p>
    <w:p w14:paraId="68D1E9CC" w14:textId="77777777" w:rsidR="00801DDE" w:rsidRDefault="00801DDE">
      <w:pPr>
        <w:jc w:val="both"/>
        <w:rPr>
          <w:rFonts w:ascii="Arial Narrow" w:hAnsi="Arial Narrow" w:cstheme="majorHAnsi"/>
          <w:sz w:val="24"/>
          <w:szCs w:val="24"/>
        </w:rPr>
      </w:pPr>
    </w:p>
    <w:p w14:paraId="58031DE9" w14:textId="77777777" w:rsidR="00801DDE" w:rsidRDefault="00405474">
      <w:pPr>
        <w:jc w:val="bot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>6.6. Manter a excelência de padrões de higiene e limpeza dos equipamentos e da área de instalação do objeto do presente termo, observando a totalidade das exigências de ordem higiênico - sanitária.</w:t>
      </w:r>
    </w:p>
    <w:p w14:paraId="0A9F5594" w14:textId="77777777" w:rsidR="00801DDE" w:rsidRDefault="00801DDE">
      <w:pPr>
        <w:jc w:val="both"/>
        <w:rPr>
          <w:rFonts w:ascii="Arial Narrow" w:hAnsi="Arial Narrow" w:cstheme="majorHAnsi"/>
          <w:sz w:val="24"/>
          <w:szCs w:val="24"/>
        </w:rPr>
      </w:pPr>
    </w:p>
    <w:p w14:paraId="1DA2D1C1" w14:textId="77777777" w:rsidR="00801DDE" w:rsidRDefault="00405474">
      <w:pPr>
        <w:jc w:val="bot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>6.6.1. A sonorização u</w:t>
      </w:r>
      <w:r>
        <w:rPr>
          <w:rFonts w:ascii="Arial Narrow" w:hAnsi="Arial Narrow" w:cstheme="majorHAnsi"/>
          <w:sz w:val="24"/>
          <w:szCs w:val="24"/>
        </w:rPr>
        <w:t>tilizada em toda a praça será a do palco do evento e ficará a cargo da AUTORIZADORA FETEC. Portanto, fica proibida a utilização de sonorização particular nas barracas, a partir das 18h.</w:t>
      </w:r>
    </w:p>
    <w:p w14:paraId="0A559B6E" w14:textId="77777777" w:rsidR="00801DDE" w:rsidRDefault="00801DDE">
      <w:pPr>
        <w:jc w:val="both"/>
        <w:rPr>
          <w:rFonts w:ascii="Arial Narrow" w:hAnsi="Arial Narrow" w:cstheme="majorHAnsi"/>
          <w:sz w:val="24"/>
          <w:szCs w:val="24"/>
        </w:rPr>
      </w:pPr>
    </w:p>
    <w:p w14:paraId="113874ED" w14:textId="77777777" w:rsidR="00801DDE" w:rsidRDefault="00405474">
      <w:pPr>
        <w:spacing w:line="276" w:lineRule="auto"/>
        <w:jc w:val="bot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>6.6.2. A barraca deverá ser mantida em excelentes condições de uso, h</w:t>
      </w:r>
      <w:r>
        <w:rPr>
          <w:rFonts w:ascii="Arial Narrow" w:hAnsi="Arial Narrow" w:cstheme="majorHAnsi"/>
          <w:sz w:val="24"/>
          <w:szCs w:val="24"/>
        </w:rPr>
        <w:t xml:space="preserve">igiene e limpeza, utilizando-se material necessário para tal fim, inclusive tambores ou depósitos para lixo ou sobras, de conformidade com a legislação sanitária, sendo que </w:t>
      </w:r>
      <w:proofErr w:type="gramStart"/>
      <w:r>
        <w:rPr>
          <w:rFonts w:ascii="Arial Narrow" w:hAnsi="Arial Narrow" w:cstheme="majorHAnsi"/>
          <w:sz w:val="24"/>
          <w:szCs w:val="24"/>
        </w:rPr>
        <w:t>caixas, embalagens e afins já utilizadas</w:t>
      </w:r>
      <w:proofErr w:type="gramEnd"/>
      <w:r>
        <w:rPr>
          <w:rFonts w:ascii="Arial Narrow" w:hAnsi="Arial Narrow" w:cstheme="majorHAnsi"/>
          <w:sz w:val="24"/>
          <w:szCs w:val="24"/>
        </w:rPr>
        <w:t xml:space="preserve">, </w:t>
      </w:r>
      <w:r>
        <w:rPr>
          <w:rFonts w:ascii="Arial Narrow" w:hAnsi="Arial Narrow" w:cstheme="majorHAnsi"/>
          <w:b/>
          <w:sz w:val="24"/>
          <w:szCs w:val="24"/>
        </w:rPr>
        <w:t>não poderão ser armazenadas nas áreas int</w:t>
      </w:r>
      <w:r>
        <w:rPr>
          <w:rFonts w:ascii="Arial Narrow" w:hAnsi="Arial Narrow" w:cstheme="majorHAnsi"/>
          <w:b/>
          <w:sz w:val="24"/>
          <w:szCs w:val="24"/>
        </w:rPr>
        <w:t>ernas e externas da barraca</w:t>
      </w:r>
      <w:r>
        <w:rPr>
          <w:rFonts w:ascii="Arial Narrow" w:hAnsi="Arial Narrow" w:cstheme="majorHAnsi"/>
          <w:sz w:val="24"/>
          <w:szCs w:val="24"/>
        </w:rPr>
        <w:t>, devendo ser acondicionados em local próprio indicado pela AUTORIZADORA FETEC.</w:t>
      </w:r>
    </w:p>
    <w:p w14:paraId="3DEA50C9" w14:textId="77777777" w:rsidR="00801DDE" w:rsidRDefault="00405474">
      <w:pPr>
        <w:autoSpaceDE w:val="0"/>
        <w:autoSpaceDN w:val="0"/>
        <w:adjustRightInd w:val="0"/>
        <w:jc w:val="bot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>6.6.3. É de exclusiva responsabilidade do interessado zelar pela boa higiene da praça de alimentação; cada barraca deverá ter um recipiente de coleta</w:t>
      </w:r>
      <w:r>
        <w:rPr>
          <w:rFonts w:ascii="Arial Narrow" w:hAnsi="Arial Narrow" w:cstheme="majorHAnsi"/>
          <w:sz w:val="24"/>
          <w:szCs w:val="24"/>
        </w:rPr>
        <w:t xml:space="preserve"> de lixo, revestido internamente com sacos plásticos específicos </w:t>
      </w:r>
      <w:r>
        <w:rPr>
          <w:rFonts w:ascii="Arial Narrow" w:hAnsi="Arial Narrow" w:cstheme="majorHAnsi"/>
          <w:sz w:val="24"/>
          <w:szCs w:val="24"/>
        </w:rPr>
        <w:lastRenderedPageBreak/>
        <w:t>para coleta de lixo, que deverá ser substituído sempre que necessário; o material recolhido deverá acondicionado em local próprio, conforme designação do Município. A área no entorno das barr</w:t>
      </w:r>
      <w:r>
        <w:rPr>
          <w:rFonts w:ascii="Arial Narrow" w:hAnsi="Arial Narrow" w:cstheme="majorHAnsi"/>
          <w:sz w:val="24"/>
          <w:szCs w:val="24"/>
        </w:rPr>
        <w:t>acas deverá ser mantida limpa e higienizada, com manutenção constante durante toda a festa.</w:t>
      </w:r>
    </w:p>
    <w:p w14:paraId="6129FAB2" w14:textId="77777777" w:rsidR="00801DDE" w:rsidRDefault="00801DDE">
      <w:pPr>
        <w:jc w:val="both"/>
        <w:rPr>
          <w:rFonts w:ascii="Arial Narrow" w:hAnsi="Arial Narrow" w:cstheme="majorHAnsi"/>
          <w:sz w:val="24"/>
          <w:szCs w:val="24"/>
        </w:rPr>
      </w:pPr>
    </w:p>
    <w:p w14:paraId="22836A0A" w14:textId="77777777" w:rsidR="00801DDE" w:rsidRDefault="00405474">
      <w:pPr>
        <w:jc w:val="bot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 xml:space="preserve">6.6.4. O(a) AUTORIZATÁRIO(a) se compromete a atender à determinação da vigilância sanitária quanto ao acondicionamento, manipulação e preparo dos </w:t>
      </w:r>
      <w:r>
        <w:rPr>
          <w:rFonts w:ascii="Arial Narrow" w:hAnsi="Arial Narrow" w:cstheme="majorHAnsi"/>
          <w:sz w:val="24"/>
          <w:szCs w:val="24"/>
        </w:rPr>
        <w:t>alimentos e acondicionamento das bebidas, tais como usar roupas adequadas no trato com alimentação, tais como, boné, jaleco branco e luvas de plástico descartável.</w:t>
      </w:r>
    </w:p>
    <w:p w14:paraId="2687C046" w14:textId="77777777" w:rsidR="00801DDE" w:rsidRDefault="00801DDE">
      <w:pPr>
        <w:jc w:val="both"/>
        <w:rPr>
          <w:rFonts w:ascii="Arial Narrow" w:hAnsi="Arial Narrow" w:cstheme="majorHAnsi"/>
          <w:sz w:val="24"/>
          <w:szCs w:val="24"/>
        </w:rPr>
      </w:pPr>
    </w:p>
    <w:p w14:paraId="40E81193" w14:textId="77777777" w:rsidR="00801DDE" w:rsidRDefault="00405474">
      <w:pPr>
        <w:jc w:val="bot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>6.6.5. Reparar, corrigir, remover, substituir, desfazer e refazer, prioritária e exclusivam</w:t>
      </w:r>
      <w:r>
        <w:rPr>
          <w:rFonts w:ascii="Arial Narrow" w:hAnsi="Arial Narrow" w:cstheme="majorHAnsi"/>
          <w:sz w:val="24"/>
          <w:szCs w:val="24"/>
        </w:rPr>
        <w:t>ente, à sua custa e risco, no prazo de no máximo 24 (vinte e quatro) horas, quaisquer vícios, defeitos, incorreções, erros, falhas e imperfeições nos serviços, decorrente de culpa do(a) AUTORIZATÁRIO(a).</w:t>
      </w:r>
    </w:p>
    <w:p w14:paraId="21F70D92" w14:textId="77777777" w:rsidR="00801DDE" w:rsidRDefault="00801DDE">
      <w:pPr>
        <w:jc w:val="both"/>
        <w:rPr>
          <w:rFonts w:ascii="Arial Narrow" w:hAnsi="Arial Narrow" w:cstheme="majorHAnsi"/>
          <w:sz w:val="24"/>
          <w:szCs w:val="24"/>
        </w:rPr>
      </w:pPr>
    </w:p>
    <w:p w14:paraId="1DD0535D" w14:textId="77777777" w:rsidR="00801DDE" w:rsidRDefault="00405474">
      <w:pPr>
        <w:jc w:val="bot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 xml:space="preserve">6.6.5.1. Responsabilizar-se na forma da legislação </w:t>
      </w:r>
      <w:r>
        <w:rPr>
          <w:rFonts w:ascii="Arial Narrow" w:hAnsi="Arial Narrow" w:cstheme="majorHAnsi"/>
          <w:sz w:val="24"/>
          <w:szCs w:val="24"/>
        </w:rPr>
        <w:t>vigente e cabível, quanto aos preços, qualidade e higiene dos produtos comercializados, assim como pela higienização das instalações, na forma exigida pela saúde pública.</w:t>
      </w:r>
    </w:p>
    <w:p w14:paraId="5C1AC889" w14:textId="77777777" w:rsidR="00801DDE" w:rsidRDefault="00801DDE">
      <w:pPr>
        <w:jc w:val="both"/>
        <w:rPr>
          <w:rFonts w:ascii="Arial Narrow" w:hAnsi="Arial Narrow" w:cstheme="majorHAnsi"/>
          <w:sz w:val="24"/>
          <w:szCs w:val="24"/>
        </w:rPr>
      </w:pPr>
    </w:p>
    <w:p w14:paraId="0A8C20FD" w14:textId="77777777" w:rsidR="00801DDE" w:rsidRDefault="00405474">
      <w:pPr>
        <w:jc w:val="bot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>6.6.5.2. Não utilizar o fornecimento de equipamentos, utensílios ou qualquer outro t</w:t>
      </w:r>
      <w:r>
        <w:rPr>
          <w:rFonts w:ascii="Arial Narrow" w:hAnsi="Arial Narrow" w:cstheme="majorHAnsi"/>
          <w:sz w:val="24"/>
          <w:szCs w:val="24"/>
        </w:rPr>
        <w:t>ipo de material impróprio ou de qualidade inferior.</w:t>
      </w:r>
    </w:p>
    <w:p w14:paraId="3CDA4EFF" w14:textId="77777777" w:rsidR="00801DDE" w:rsidRDefault="00801DDE">
      <w:pPr>
        <w:jc w:val="both"/>
        <w:rPr>
          <w:rFonts w:ascii="Arial Narrow" w:hAnsi="Arial Narrow" w:cstheme="majorHAnsi"/>
          <w:sz w:val="24"/>
          <w:szCs w:val="24"/>
        </w:rPr>
      </w:pPr>
    </w:p>
    <w:p w14:paraId="1E15523F" w14:textId="77777777" w:rsidR="00801DDE" w:rsidRDefault="00405474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 xml:space="preserve">6.6.5.2.  Os vasilhames de bebidas oferecidos pelas Barracas Primárias deverão obedecer ao Item 2 do Edital de </w:t>
      </w:r>
      <w:r>
        <w:rPr>
          <w:rFonts w:ascii="Arial Narrow" w:hAnsi="Arial Narrow" w:cs="Arial"/>
          <w:sz w:val="24"/>
          <w:szCs w:val="24"/>
        </w:rPr>
        <w:t xml:space="preserve">Chamamento Público para Permissão de Uso Transitório de Espaço Público. </w:t>
      </w:r>
    </w:p>
    <w:p w14:paraId="33010AE9" w14:textId="77777777" w:rsidR="00801DDE" w:rsidRDefault="00801DDE"/>
    <w:p w14:paraId="4A0C662F" w14:textId="77777777" w:rsidR="00801DDE" w:rsidRDefault="00405474">
      <w:pPr>
        <w:tabs>
          <w:tab w:val="left" w:pos="851"/>
        </w:tabs>
        <w:jc w:val="both"/>
        <w:rPr>
          <w:rFonts w:ascii="Arial Narrow" w:eastAsia="Calibri" w:hAnsi="Arial Narrow" w:cstheme="majorHAnsi"/>
          <w:sz w:val="24"/>
          <w:szCs w:val="24"/>
          <w:lang w:eastAsia="en-US"/>
        </w:rPr>
      </w:pPr>
      <w:r>
        <w:rPr>
          <w:rFonts w:ascii="Arial Narrow" w:eastAsia="Calibri" w:hAnsi="Arial Narrow" w:cstheme="majorHAnsi"/>
          <w:sz w:val="24"/>
          <w:szCs w:val="24"/>
          <w:lang w:eastAsia="en-US"/>
        </w:rPr>
        <w:t xml:space="preserve">6.6.5.3. </w:t>
      </w:r>
      <w:r>
        <w:rPr>
          <w:rFonts w:ascii="Arial Narrow" w:hAnsi="Arial Narrow" w:cstheme="majorHAnsi"/>
          <w:sz w:val="24"/>
          <w:szCs w:val="24"/>
        </w:rPr>
        <w:t xml:space="preserve">Os vasilhames de bebidas oferecidas ao público pelas Barracas Secundárias, deverão ser de plástico, latas ou acrílico, </w:t>
      </w:r>
      <w:r>
        <w:rPr>
          <w:rFonts w:ascii="Arial Narrow" w:hAnsi="Arial Narrow" w:cstheme="majorHAnsi"/>
          <w:sz w:val="24"/>
          <w:szCs w:val="24"/>
          <w:u w:val="single"/>
        </w:rPr>
        <w:t>não podendo, em hipótese alguma, fornecer alimentos e bebidas em recipientes de vidro</w:t>
      </w:r>
      <w:r>
        <w:rPr>
          <w:rFonts w:ascii="Arial Narrow" w:hAnsi="Arial Narrow" w:cstheme="majorHAnsi"/>
          <w:sz w:val="24"/>
          <w:szCs w:val="24"/>
        </w:rPr>
        <w:t xml:space="preserve">, conforme determina o Item 3 do Edital de </w:t>
      </w:r>
      <w:r>
        <w:rPr>
          <w:rFonts w:ascii="Arial Narrow" w:hAnsi="Arial Narrow" w:cs="Arial"/>
          <w:sz w:val="24"/>
          <w:szCs w:val="24"/>
        </w:rPr>
        <w:t>Chamament</w:t>
      </w:r>
      <w:r>
        <w:rPr>
          <w:rFonts w:ascii="Arial Narrow" w:hAnsi="Arial Narrow" w:cs="Arial"/>
          <w:sz w:val="24"/>
          <w:szCs w:val="24"/>
        </w:rPr>
        <w:t>o Público para Permissão de Uso Transitório de Espaço Público.</w:t>
      </w:r>
    </w:p>
    <w:p w14:paraId="58B8F53C" w14:textId="77777777" w:rsidR="00801DDE" w:rsidRDefault="00801DDE">
      <w:pPr>
        <w:jc w:val="both"/>
        <w:rPr>
          <w:rFonts w:ascii="Arial Narrow" w:hAnsi="Arial Narrow" w:cstheme="majorHAnsi"/>
          <w:sz w:val="24"/>
          <w:szCs w:val="24"/>
        </w:rPr>
      </w:pPr>
    </w:p>
    <w:p w14:paraId="4AA4E8AC" w14:textId="77777777" w:rsidR="00801DDE" w:rsidRDefault="00405474">
      <w:pPr>
        <w:jc w:val="bot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 xml:space="preserve">6.6.5.4. </w:t>
      </w:r>
      <w:r>
        <w:rPr>
          <w:rFonts w:ascii="Arial Narrow" w:hAnsi="Arial Narrow" w:cstheme="majorHAnsi"/>
          <w:b/>
          <w:sz w:val="24"/>
          <w:szCs w:val="24"/>
        </w:rPr>
        <w:t>Ficará proibida a venda de bebidas destiladas,</w:t>
      </w:r>
      <w:r>
        <w:rPr>
          <w:rFonts w:ascii="Arial Narrow" w:hAnsi="Arial Narrow" w:cstheme="majorHAnsi"/>
          <w:sz w:val="24"/>
          <w:szCs w:val="24"/>
        </w:rPr>
        <w:t xml:space="preserve"> tais como: cachaças, uísques, caipirinhas e coquetéis. O descumprimento dessa cláusula acarretará na apreensão da mercadoria, pela fisca</w:t>
      </w:r>
      <w:r>
        <w:rPr>
          <w:rFonts w:ascii="Arial Narrow" w:hAnsi="Arial Narrow" w:cstheme="majorHAnsi"/>
          <w:sz w:val="24"/>
          <w:szCs w:val="24"/>
        </w:rPr>
        <w:t>lização da Prefeitura de Boa Vista e da FETEC.</w:t>
      </w:r>
    </w:p>
    <w:p w14:paraId="337EDB36" w14:textId="77777777" w:rsidR="00801DDE" w:rsidRDefault="00801DDE">
      <w:pPr>
        <w:jc w:val="both"/>
        <w:rPr>
          <w:rFonts w:ascii="Arial Narrow" w:hAnsi="Arial Narrow" w:cstheme="majorHAnsi"/>
          <w:sz w:val="24"/>
          <w:szCs w:val="24"/>
        </w:rPr>
      </w:pPr>
    </w:p>
    <w:p w14:paraId="24AC8075" w14:textId="77777777" w:rsidR="00801DDE" w:rsidRDefault="00405474">
      <w:pPr>
        <w:jc w:val="bot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>6.6.6.5. É expressamente proibida propaganda de qualquer espécie, especialmente política, dentro das barracas ou no exterior delas.</w:t>
      </w:r>
    </w:p>
    <w:p w14:paraId="08C8DA2E" w14:textId="77777777" w:rsidR="00801DDE" w:rsidRDefault="00801DDE">
      <w:pPr>
        <w:jc w:val="both"/>
        <w:rPr>
          <w:rFonts w:ascii="Arial Narrow" w:hAnsi="Arial Narrow" w:cstheme="majorHAnsi"/>
          <w:sz w:val="24"/>
          <w:szCs w:val="24"/>
        </w:rPr>
      </w:pPr>
    </w:p>
    <w:p w14:paraId="1C66C9BD" w14:textId="77777777" w:rsidR="00801DDE" w:rsidRDefault="00405474">
      <w:pPr>
        <w:jc w:val="center"/>
        <w:rPr>
          <w:rFonts w:ascii="Arial Narrow" w:hAnsi="Arial Narrow" w:cstheme="majorHAnsi"/>
          <w:b/>
          <w:sz w:val="24"/>
          <w:szCs w:val="24"/>
        </w:rPr>
      </w:pPr>
      <w:r>
        <w:rPr>
          <w:rFonts w:ascii="Arial Narrow" w:hAnsi="Arial Narrow" w:cstheme="majorHAnsi"/>
          <w:b/>
          <w:sz w:val="24"/>
          <w:szCs w:val="24"/>
        </w:rPr>
        <w:t>CLÁUSULA VII - DAS OBRIGAÇÕES DA AUTORIZADORA FETEC</w:t>
      </w:r>
    </w:p>
    <w:p w14:paraId="2E5625E3" w14:textId="77777777" w:rsidR="00801DDE" w:rsidRDefault="00801DDE">
      <w:pPr>
        <w:jc w:val="center"/>
        <w:rPr>
          <w:rFonts w:ascii="Arial Narrow" w:hAnsi="Arial Narrow" w:cstheme="majorHAnsi"/>
          <w:b/>
          <w:sz w:val="24"/>
          <w:szCs w:val="24"/>
        </w:rPr>
      </w:pPr>
    </w:p>
    <w:p w14:paraId="39F84138" w14:textId="77777777" w:rsidR="00801DDE" w:rsidRDefault="00405474">
      <w:pPr>
        <w:jc w:val="bot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>7. A AUTORIZADORA FETE</w:t>
      </w:r>
      <w:r>
        <w:rPr>
          <w:rFonts w:ascii="Arial Narrow" w:hAnsi="Arial Narrow" w:cstheme="majorHAnsi"/>
          <w:sz w:val="24"/>
          <w:szCs w:val="24"/>
        </w:rPr>
        <w:t xml:space="preserve">C se obriga a: </w:t>
      </w:r>
    </w:p>
    <w:p w14:paraId="03EACD53" w14:textId="77777777" w:rsidR="00801DDE" w:rsidRDefault="00801DDE">
      <w:pPr>
        <w:jc w:val="both"/>
        <w:rPr>
          <w:rFonts w:ascii="Arial Narrow" w:hAnsi="Arial Narrow" w:cstheme="majorHAnsi"/>
          <w:sz w:val="24"/>
          <w:szCs w:val="24"/>
        </w:rPr>
      </w:pPr>
    </w:p>
    <w:p w14:paraId="61D3A3AB" w14:textId="77777777" w:rsidR="00801DDE" w:rsidRDefault="00405474">
      <w:pPr>
        <w:jc w:val="bot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>7.1. Permitir a(o) AUTORIZATÁRIO(a) livre acesso e informações em relação à área do imóvel objeto desta autorização de uso.</w:t>
      </w:r>
    </w:p>
    <w:p w14:paraId="0F3AD202" w14:textId="77777777" w:rsidR="00801DDE" w:rsidRDefault="00801DDE">
      <w:pPr>
        <w:jc w:val="both"/>
        <w:rPr>
          <w:rFonts w:ascii="Arial Narrow" w:hAnsi="Arial Narrow" w:cstheme="majorHAnsi"/>
          <w:sz w:val="24"/>
          <w:szCs w:val="24"/>
        </w:rPr>
      </w:pPr>
    </w:p>
    <w:p w14:paraId="5E974601" w14:textId="77777777" w:rsidR="00801DDE" w:rsidRDefault="00405474">
      <w:pPr>
        <w:jc w:val="bot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>7.2. Dar a (o) AUTORIZATÁRIO(a) todas as condições necessárias para usufruir do imóvel, não lhe perturbando nem di</w:t>
      </w:r>
      <w:r>
        <w:rPr>
          <w:rFonts w:ascii="Arial Narrow" w:hAnsi="Arial Narrow" w:cstheme="majorHAnsi"/>
          <w:sz w:val="24"/>
          <w:szCs w:val="24"/>
        </w:rPr>
        <w:t>ficultando o uso.</w:t>
      </w:r>
    </w:p>
    <w:p w14:paraId="6C6585CD" w14:textId="77777777" w:rsidR="00801DDE" w:rsidRDefault="00405474">
      <w:pPr>
        <w:spacing w:line="360" w:lineRule="auto"/>
        <w:jc w:val="bot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>7.3. Fiscalizar e autorizar as atividades no local, mediante inspeção.</w:t>
      </w:r>
    </w:p>
    <w:p w14:paraId="0DCB09D4" w14:textId="77777777" w:rsidR="00801DDE" w:rsidRDefault="00405474">
      <w:pPr>
        <w:spacing w:line="276" w:lineRule="auto"/>
        <w:jc w:val="both"/>
        <w:rPr>
          <w:rFonts w:ascii="Arial Narrow" w:hAnsi="Arial Narrow" w:cstheme="majorHAnsi"/>
          <w:b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 xml:space="preserve">7.4. Disponibilizar som ambiente, durante o funcionamento das barracas, quando não estiver acontecendo eventos culturais no evento </w:t>
      </w:r>
      <w:r>
        <w:rPr>
          <w:rFonts w:ascii="Arial Narrow" w:hAnsi="Arial Narrow" w:cstheme="majorHAnsi"/>
          <w:b/>
          <w:sz w:val="24"/>
          <w:szCs w:val="24"/>
        </w:rPr>
        <w:t>“</w:t>
      </w:r>
      <w:r>
        <w:rPr>
          <w:rFonts w:ascii="Arial Narrow" w:hAnsi="Arial Narrow"/>
          <w:b/>
          <w:sz w:val="24"/>
          <w:szCs w:val="24"/>
        </w:rPr>
        <w:t>BOA VISTA JUNINA 2022</w:t>
      </w:r>
      <w:r>
        <w:rPr>
          <w:rFonts w:ascii="Arial Narrow" w:hAnsi="Arial Narrow" w:cstheme="majorHAnsi"/>
          <w:b/>
          <w:sz w:val="24"/>
          <w:szCs w:val="24"/>
        </w:rPr>
        <w:t>”.</w:t>
      </w:r>
    </w:p>
    <w:p w14:paraId="4144C356" w14:textId="77777777" w:rsidR="00801DDE" w:rsidRDefault="00801DDE">
      <w:pPr>
        <w:jc w:val="both"/>
        <w:rPr>
          <w:rFonts w:ascii="Arial Narrow" w:hAnsi="Arial Narrow" w:cstheme="majorHAnsi"/>
          <w:sz w:val="24"/>
          <w:szCs w:val="24"/>
        </w:rPr>
      </w:pPr>
    </w:p>
    <w:p w14:paraId="0606925D" w14:textId="77777777" w:rsidR="00801DDE" w:rsidRDefault="00405474">
      <w:pPr>
        <w:suppressAutoHyphens/>
        <w:jc w:val="center"/>
        <w:rPr>
          <w:rFonts w:ascii="Arial Narrow" w:hAnsi="Arial Narrow" w:cstheme="majorHAnsi"/>
          <w:b/>
          <w:bCs/>
          <w:iCs/>
          <w:sz w:val="24"/>
          <w:szCs w:val="24"/>
        </w:rPr>
      </w:pPr>
      <w:r>
        <w:rPr>
          <w:rFonts w:ascii="Arial Narrow" w:hAnsi="Arial Narrow" w:cstheme="majorHAnsi"/>
          <w:b/>
          <w:sz w:val="24"/>
          <w:szCs w:val="24"/>
        </w:rPr>
        <w:t xml:space="preserve">CLÁUSULA VIII - </w:t>
      </w:r>
      <w:r>
        <w:rPr>
          <w:rFonts w:ascii="Arial Narrow" w:hAnsi="Arial Narrow" w:cstheme="majorHAnsi"/>
          <w:b/>
          <w:bCs/>
          <w:iCs/>
          <w:sz w:val="24"/>
          <w:szCs w:val="24"/>
        </w:rPr>
        <w:t>DAS PENALIDADES</w:t>
      </w:r>
    </w:p>
    <w:p w14:paraId="45299E46" w14:textId="77777777" w:rsidR="00801DDE" w:rsidRDefault="00801DDE">
      <w:pPr>
        <w:suppressAutoHyphens/>
        <w:jc w:val="center"/>
        <w:rPr>
          <w:rFonts w:ascii="Arial Narrow" w:hAnsi="Arial Narrow" w:cstheme="majorHAnsi"/>
          <w:b/>
          <w:bCs/>
          <w:iCs/>
          <w:sz w:val="24"/>
          <w:szCs w:val="24"/>
        </w:rPr>
      </w:pPr>
    </w:p>
    <w:p w14:paraId="68A9CEE0" w14:textId="77777777" w:rsidR="00801DDE" w:rsidRDefault="00405474">
      <w:pPr>
        <w:jc w:val="bot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>8. A ocorrência de infração a qualquer dispositivo normativo, mesmo que não previsto explicitamente no Termo de Contrato de uso, acarretará na aplicação, pelo (a) AUTORIZATÁRIO (a), das sanções administrativas cabíveis, sem</w:t>
      </w:r>
      <w:r>
        <w:rPr>
          <w:rFonts w:ascii="Arial Narrow" w:hAnsi="Arial Narrow" w:cstheme="majorHAnsi"/>
          <w:sz w:val="24"/>
          <w:szCs w:val="24"/>
        </w:rPr>
        <w:t xml:space="preserve"> prejuízo da adoção das medidas legais pertinentes.</w:t>
      </w:r>
    </w:p>
    <w:p w14:paraId="55725358" w14:textId="77777777" w:rsidR="00801DDE" w:rsidRDefault="00801DDE">
      <w:pPr>
        <w:jc w:val="both"/>
        <w:rPr>
          <w:rFonts w:ascii="Arial Narrow" w:hAnsi="Arial Narrow" w:cstheme="majorHAnsi"/>
          <w:sz w:val="24"/>
          <w:szCs w:val="24"/>
        </w:rPr>
      </w:pPr>
    </w:p>
    <w:p w14:paraId="1DF44D5C" w14:textId="77777777" w:rsidR="00801DDE" w:rsidRDefault="00405474">
      <w:pPr>
        <w:jc w:val="both"/>
        <w:rPr>
          <w:rFonts w:ascii="Arial Narrow" w:hAnsi="Arial Narrow" w:cstheme="majorHAnsi"/>
          <w:sz w:val="24"/>
          <w:szCs w:val="24"/>
          <w:u w:val="single"/>
        </w:rPr>
      </w:pPr>
      <w:r>
        <w:rPr>
          <w:rFonts w:ascii="Arial Narrow" w:hAnsi="Arial Narrow" w:cstheme="majorHAnsi"/>
          <w:sz w:val="24"/>
          <w:szCs w:val="24"/>
        </w:rPr>
        <w:t xml:space="preserve">8.1. Pela inexecução total ou parcial do Contrato, a FETEC poderá aplicar advertência e multa, nos moldes dos itens posteriores, </w:t>
      </w:r>
      <w:r>
        <w:rPr>
          <w:rFonts w:ascii="Arial Narrow" w:hAnsi="Arial Narrow" w:cstheme="majorHAnsi"/>
          <w:sz w:val="24"/>
          <w:szCs w:val="24"/>
          <w:u w:val="single"/>
        </w:rPr>
        <w:t>observado o item 8.5, onde será rescindido automaticamente o presente Termo.</w:t>
      </w:r>
    </w:p>
    <w:p w14:paraId="40487599" w14:textId="77777777" w:rsidR="00801DDE" w:rsidRDefault="00801DDE">
      <w:pPr>
        <w:jc w:val="both"/>
        <w:rPr>
          <w:rFonts w:ascii="Arial Narrow" w:hAnsi="Arial Narrow" w:cstheme="majorHAnsi"/>
          <w:sz w:val="24"/>
          <w:szCs w:val="24"/>
        </w:rPr>
      </w:pPr>
    </w:p>
    <w:p w14:paraId="36D44ABF" w14:textId="77777777" w:rsidR="00801DDE" w:rsidRDefault="00405474">
      <w:pPr>
        <w:jc w:val="bot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>8.2. Se a(o) AUTORIZATÁRIO(a) não executar os ser</w:t>
      </w:r>
      <w:r>
        <w:rPr>
          <w:rFonts w:ascii="Arial Narrow" w:hAnsi="Arial Narrow" w:cstheme="majorHAnsi"/>
          <w:sz w:val="24"/>
          <w:szCs w:val="24"/>
        </w:rPr>
        <w:t>viços no prazo estipulado, excetuado os casos de caso fortuito e força maior, ficará sujeita à multa diária de 0,1% do valor total do futuro contrato, por dia que ultrapasse o referido prazo, aplicável até o 2º (segundo) dia.</w:t>
      </w:r>
    </w:p>
    <w:p w14:paraId="094444E7" w14:textId="77777777" w:rsidR="00801DDE" w:rsidRDefault="00801DDE">
      <w:pPr>
        <w:jc w:val="both"/>
        <w:rPr>
          <w:rFonts w:ascii="Arial Narrow" w:hAnsi="Arial Narrow" w:cstheme="majorHAnsi"/>
          <w:sz w:val="24"/>
          <w:szCs w:val="24"/>
        </w:rPr>
      </w:pPr>
    </w:p>
    <w:p w14:paraId="1B13F849" w14:textId="77777777" w:rsidR="00801DDE" w:rsidRDefault="00405474">
      <w:pPr>
        <w:jc w:val="bot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>8.3. A partir do 2º (segundo)</w:t>
      </w:r>
      <w:r>
        <w:rPr>
          <w:rFonts w:ascii="Arial Narrow" w:hAnsi="Arial Narrow" w:cstheme="majorHAnsi"/>
          <w:sz w:val="24"/>
          <w:szCs w:val="24"/>
        </w:rPr>
        <w:t xml:space="preserve"> dia, será considerada recusa formal, sendo o contrato rescindido e/ou ordem de execução de serviço cancelada, sujeitando-se a(o) AUTORIZATÁRIO(a) ao pagamento de multa no valor de 10% (dez por cento) do valor das obrigações.</w:t>
      </w:r>
    </w:p>
    <w:p w14:paraId="6828BBFE" w14:textId="77777777" w:rsidR="00801DDE" w:rsidRDefault="00801DDE">
      <w:pPr>
        <w:jc w:val="both"/>
        <w:rPr>
          <w:rFonts w:ascii="Arial Narrow" w:hAnsi="Arial Narrow" w:cstheme="majorHAnsi"/>
          <w:sz w:val="24"/>
          <w:szCs w:val="24"/>
        </w:rPr>
      </w:pPr>
    </w:p>
    <w:p w14:paraId="7DC0F74E" w14:textId="77777777" w:rsidR="00801DDE" w:rsidRDefault="00405474">
      <w:pPr>
        <w:jc w:val="bot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>8.4. Caso ceda, transfira, em</w:t>
      </w:r>
      <w:r>
        <w:rPr>
          <w:rFonts w:ascii="Arial Narrow" w:hAnsi="Arial Narrow" w:cstheme="majorHAnsi"/>
          <w:sz w:val="24"/>
          <w:szCs w:val="24"/>
        </w:rPr>
        <w:t>preste ou subloque a terceiros, no todo ou em parte, o objeto da autorização de uso, sujeita-se ao pagamento de multa no valor de 10% (dez por cento) incidente sobre o valor pago pela autorização de uso da barraca.</w:t>
      </w:r>
    </w:p>
    <w:p w14:paraId="6EDC6B16" w14:textId="77777777" w:rsidR="00801DDE" w:rsidRDefault="00801DDE">
      <w:pPr>
        <w:jc w:val="both"/>
        <w:rPr>
          <w:rFonts w:ascii="Arial Narrow" w:hAnsi="Arial Narrow" w:cstheme="majorHAnsi"/>
          <w:sz w:val="24"/>
          <w:szCs w:val="24"/>
        </w:rPr>
      </w:pPr>
    </w:p>
    <w:p w14:paraId="19051FA9" w14:textId="77777777" w:rsidR="00801DDE" w:rsidRDefault="00405474">
      <w:pPr>
        <w:jc w:val="both"/>
        <w:rPr>
          <w:rFonts w:ascii="Arial Narrow" w:hAnsi="Arial Narrow" w:cstheme="majorHAnsi"/>
          <w:b/>
          <w:sz w:val="24"/>
          <w:szCs w:val="24"/>
        </w:rPr>
      </w:pPr>
      <w:r>
        <w:rPr>
          <w:rFonts w:ascii="Arial Narrow" w:hAnsi="Arial Narrow" w:cstheme="majorHAnsi"/>
          <w:b/>
          <w:sz w:val="24"/>
          <w:szCs w:val="24"/>
        </w:rPr>
        <w:t>8.5. Conforme o item 6.4.3, além da resc</w:t>
      </w:r>
      <w:r>
        <w:rPr>
          <w:rFonts w:ascii="Arial Narrow" w:hAnsi="Arial Narrow" w:cstheme="majorHAnsi"/>
          <w:b/>
          <w:sz w:val="24"/>
          <w:szCs w:val="24"/>
        </w:rPr>
        <w:t>isão imediata, bem como o AUTORIZATÁRIO(a) será automaticamente proibido de continuar exercendo atividades no evento, bem como resultará na suspensão por 01 (um) ano do direito de participar dos eventos promovidos pela FETEC e pelo Município de Boa Vista (</w:t>
      </w:r>
      <w:r>
        <w:rPr>
          <w:rFonts w:ascii="Arial Narrow" w:hAnsi="Arial Narrow" w:cstheme="majorHAnsi"/>
          <w:b/>
          <w:sz w:val="24"/>
          <w:szCs w:val="24"/>
        </w:rPr>
        <w:t>RR).</w:t>
      </w:r>
    </w:p>
    <w:p w14:paraId="749C42D3" w14:textId="77777777" w:rsidR="00801DDE" w:rsidRDefault="00801DDE">
      <w:pPr>
        <w:jc w:val="both"/>
        <w:rPr>
          <w:rFonts w:ascii="Arial Narrow" w:hAnsi="Arial Narrow" w:cstheme="majorHAnsi"/>
          <w:sz w:val="24"/>
          <w:szCs w:val="24"/>
        </w:rPr>
      </w:pPr>
    </w:p>
    <w:p w14:paraId="29BC8DD8" w14:textId="77777777" w:rsidR="00801DDE" w:rsidRDefault="00405474">
      <w:pPr>
        <w:suppressAutoHyphens/>
        <w:jc w:val="center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b/>
          <w:bCs/>
          <w:iCs/>
          <w:sz w:val="24"/>
          <w:szCs w:val="24"/>
        </w:rPr>
        <w:t xml:space="preserve">CLÁUSULA IX - </w:t>
      </w:r>
      <w:r>
        <w:rPr>
          <w:rFonts w:ascii="Arial Narrow" w:hAnsi="Arial Narrow" w:cstheme="majorHAnsi"/>
          <w:b/>
          <w:bCs/>
          <w:sz w:val="24"/>
          <w:szCs w:val="24"/>
        </w:rPr>
        <w:t>DA RESCISÃO</w:t>
      </w:r>
    </w:p>
    <w:p w14:paraId="419A4E3E" w14:textId="77777777" w:rsidR="00801DDE" w:rsidRDefault="00801DDE">
      <w:pPr>
        <w:jc w:val="both"/>
        <w:rPr>
          <w:rFonts w:ascii="Arial Narrow" w:hAnsi="Arial Narrow" w:cstheme="majorHAnsi"/>
          <w:sz w:val="24"/>
          <w:szCs w:val="24"/>
        </w:rPr>
      </w:pPr>
    </w:p>
    <w:p w14:paraId="57B871E5" w14:textId="77777777" w:rsidR="00801DDE" w:rsidRDefault="00405474">
      <w:pPr>
        <w:jc w:val="bot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>9.1 Observado o item 8.3., da Cláusula VIII, após o 2º dia da advertência, permanecendo na inexecução total ou parcial do objeto deste termo ensejará a rescisão do contrato.</w:t>
      </w:r>
    </w:p>
    <w:p w14:paraId="59F64212" w14:textId="77777777" w:rsidR="00801DDE" w:rsidRDefault="00801DDE">
      <w:pPr>
        <w:jc w:val="both"/>
        <w:rPr>
          <w:rFonts w:ascii="Arial Narrow" w:hAnsi="Arial Narrow" w:cstheme="majorHAnsi"/>
          <w:sz w:val="24"/>
          <w:szCs w:val="24"/>
        </w:rPr>
      </w:pPr>
    </w:p>
    <w:p w14:paraId="57518B3F" w14:textId="77777777" w:rsidR="00801DDE" w:rsidRDefault="00405474">
      <w:pPr>
        <w:jc w:val="bot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>9.2. Caberá rescisão do presente contrato por de</w:t>
      </w:r>
      <w:r>
        <w:rPr>
          <w:rFonts w:ascii="Arial Narrow" w:hAnsi="Arial Narrow" w:cstheme="majorHAnsi"/>
          <w:sz w:val="24"/>
          <w:szCs w:val="24"/>
        </w:rPr>
        <w:t xml:space="preserve">terminação por ato unilateral e escrito da Administração, em qualquer momento, independente de interpelação judicial ou extrajudicial sem que o (a) AUTORIZATÁRIO(a) tenha direito à indenização: </w:t>
      </w:r>
    </w:p>
    <w:p w14:paraId="6E57E080" w14:textId="77777777" w:rsidR="00801DDE" w:rsidRDefault="00801DDE">
      <w:pPr>
        <w:jc w:val="both"/>
        <w:rPr>
          <w:rFonts w:ascii="Arial Narrow" w:hAnsi="Arial Narrow" w:cstheme="majorHAnsi"/>
          <w:sz w:val="24"/>
          <w:szCs w:val="24"/>
        </w:rPr>
      </w:pPr>
    </w:p>
    <w:p w14:paraId="3C4C8EED" w14:textId="77777777" w:rsidR="00801DDE" w:rsidRDefault="00405474">
      <w:pPr>
        <w:jc w:val="bot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>9.2.1. Nos casos de não cumprimento de cláusulas contratuais</w:t>
      </w:r>
      <w:r>
        <w:rPr>
          <w:rFonts w:ascii="Arial Narrow" w:hAnsi="Arial Narrow" w:cstheme="majorHAnsi"/>
          <w:sz w:val="24"/>
          <w:szCs w:val="24"/>
        </w:rPr>
        <w:t>.</w:t>
      </w:r>
    </w:p>
    <w:p w14:paraId="601400D3" w14:textId="77777777" w:rsidR="00801DDE" w:rsidRDefault="00801DDE">
      <w:pPr>
        <w:jc w:val="both"/>
        <w:rPr>
          <w:rFonts w:ascii="Arial Narrow" w:hAnsi="Arial Narrow" w:cstheme="majorHAnsi"/>
          <w:sz w:val="24"/>
          <w:szCs w:val="24"/>
        </w:rPr>
      </w:pPr>
    </w:p>
    <w:p w14:paraId="7A70799D" w14:textId="77777777" w:rsidR="00801DDE" w:rsidRDefault="00405474">
      <w:pPr>
        <w:jc w:val="bot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>9.2.2. Por razões de interesse público, de alta relevância e amplo conhecimento, justificadas e determinadas pela FETEC ou pela Prefeitura Municipal de Boa Vista (RR) e por ocorrência de caso fortuito ou de força maior, regularmente comprovada.</w:t>
      </w:r>
    </w:p>
    <w:p w14:paraId="47F66981" w14:textId="77777777" w:rsidR="00801DDE" w:rsidRDefault="00801DDE">
      <w:pPr>
        <w:jc w:val="both"/>
        <w:rPr>
          <w:rFonts w:ascii="Arial Narrow" w:hAnsi="Arial Narrow" w:cstheme="majorHAnsi"/>
          <w:sz w:val="24"/>
          <w:szCs w:val="24"/>
        </w:rPr>
      </w:pPr>
    </w:p>
    <w:p w14:paraId="533A623D" w14:textId="77777777" w:rsidR="00801DDE" w:rsidRDefault="00405474">
      <w:pPr>
        <w:jc w:val="bot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 xml:space="preserve">9.2.3. </w:t>
      </w:r>
      <w:r>
        <w:rPr>
          <w:rFonts w:ascii="Arial Narrow" w:hAnsi="Arial Narrow" w:cstheme="majorHAnsi"/>
          <w:sz w:val="24"/>
          <w:szCs w:val="24"/>
        </w:rPr>
        <w:t>Quando não observar todas as exigências de segurança com as barracas e suas instalações em relação ao seu pessoal e terceiros, não respondendo o(a) AUTORIZATARIO(a), por qualquer acidente porventura ocorrido.</w:t>
      </w:r>
    </w:p>
    <w:p w14:paraId="01D798FA" w14:textId="77777777" w:rsidR="00801DDE" w:rsidRDefault="00801DDE">
      <w:pPr>
        <w:jc w:val="both"/>
        <w:rPr>
          <w:rFonts w:ascii="Arial Narrow" w:hAnsi="Arial Narrow" w:cstheme="majorHAnsi"/>
          <w:sz w:val="24"/>
          <w:szCs w:val="24"/>
        </w:rPr>
      </w:pPr>
    </w:p>
    <w:p w14:paraId="471467FE" w14:textId="77777777" w:rsidR="00801DDE" w:rsidRDefault="00405474">
      <w:pPr>
        <w:jc w:val="bot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 xml:space="preserve">9.2.4.  Transferir a terceiros, no todo ou em </w:t>
      </w:r>
      <w:r>
        <w:rPr>
          <w:rFonts w:ascii="Arial Narrow" w:hAnsi="Arial Narrow" w:cstheme="majorHAnsi"/>
          <w:sz w:val="24"/>
          <w:szCs w:val="24"/>
        </w:rPr>
        <w:t>parte, a execução do objeto deste contrato, sem prévio acordo e expressa autorização da Administração.</w:t>
      </w:r>
    </w:p>
    <w:p w14:paraId="74E64574" w14:textId="77777777" w:rsidR="00801DDE" w:rsidRDefault="00801DDE">
      <w:pPr>
        <w:jc w:val="both"/>
        <w:rPr>
          <w:rFonts w:ascii="Arial Narrow" w:hAnsi="Arial Narrow" w:cstheme="majorHAnsi"/>
          <w:sz w:val="24"/>
          <w:szCs w:val="24"/>
        </w:rPr>
      </w:pPr>
    </w:p>
    <w:p w14:paraId="41035D3D" w14:textId="77777777" w:rsidR="00801DDE" w:rsidRDefault="00405474">
      <w:pPr>
        <w:jc w:val="bot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lastRenderedPageBreak/>
        <w:t xml:space="preserve">9.2.5. Não atender as determinações pelas repartições públicas competentes e/ou fiscalização, relacionada com a falta de atendimento das </w:t>
      </w:r>
      <w:r>
        <w:rPr>
          <w:rFonts w:ascii="Arial Narrow" w:hAnsi="Arial Narrow" w:cstheme="majorHAnsi"/>
          <w:sz w:val="24"/>
          <w:szCs w:val="24"/>
        </w:rPr>
        <w:t>condições e obrigações assumidas por este contrato.</w:t>
      </w:r>
    </w:p>
    <w:p w14:paraId="391CCECB" w14:textId="77777777" w:rsidR="00801DDE" w:rsidRDefault="00801DDE">
      <w:pPr>
        <w:jc w:val="both"/>
        <w:rPr>
          <w:rFonts w:ascii="Arial Narrow" w:hAnsi="Arial Narrow" w:cstheme="majorHAnsi"/>
          <w:sz w:val="24"/>
          <w:szCs w:val="24"/>
        </w:rPr>
      </w:pPr>
    </w:p>
    <w:p w14:paraId="21360F39" w14:textId="77777777" w:rsidR="00801DDE" w:rsidRDefault="00405474">
      <w:pPr>
        <w:jc w:val="bot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>9.2.6. Não recolher qualquer taxa e/ou multa que lhe tenha sido imposta dentro do prazo legal.</w:t>
      </w:r>
    </w:p>
    <w:p w14:paraId="31F2D081" w14:textId="77777777" w:rsidR="00801DDE" w:rsidRDefault="00801DDE">
      <w:pPr>
        <w:jc w:val="both"/>
        <w:rPr>
          <w:rFonts w:ascii="Arial Narrow" w:hAnsi="Arial Narrow" w:cstheme="majorHAnsi"/>
          <w:sz w:val="24"/>
          <w:szCs w:val="24"/>
        </w:rPr>
      </w:pPr>
    </w:p>
    <w:p w14:paraId="4B35B3B0" w14:textId="77777777" w:rsidR="00801DDE" w:rsidRDefault="00405474">
      <w:pPr>
        <w:jc w:val="bot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 xml:space="preserve">9.2.7. A não participação no treinamento sobre a manipulação de alimentos implicará </w:t>
      </w:r>
      <w:proofErr w:type="spellStart"/>
      <w:r>
        <w:rPr>
          <w:rFonts w:ascii="Arial Narrow" w:hAnsi="Arial Narrow" w:cstheme="majorHAnsi"/>
          <w:sz w:val="24"/>
          <w:szCs w:val="24"/>
        </w:rPr>
        <w:t>na</w:t>
      </w:r>
      <w:proofErr w:type="spellEnd"/>
      <w:r>
        <w:rPr>
          <w:rFonts w:ascii="Arial Narrow" w:hAnsi="Arial Narrow" w:cstheme="majorHAnsi"/>
          <w:sz w:val="24"/>
          <w:szCs w:val="24"/>
        </w:rPr>
        <w:t xml:space="preserve"> perca da barraca, be</w:t>
      </w:r>
      <w:r>
        <w:rPr>
          <w:rFonts w:ascii="Arial Narrow" w:hAnsi="Arial Narrow" w:cstheme="majorHAnsi"/>
          <w:sz w:val="24"/>
          <w:szCs w:val="24"/>
        </w:rPr>
        <w:t>m como os investimentos feitos na mesma. Os custos com o treinamento ficarão por conta da FETEC.</w:t>
      </w:r>
    </w:p>
    <w:p w14:paraId="663B4412" w14:textId="77777777" w:rsidR="00801DDE" w:rsidRDefault="00801DDE">
      <w:pPr>
        <w:jc w:val="both"/>
        <w:rPr>
          <w:rFonts w:ascii="Arial Narrow" w:hAnsi="Arial Narrow" w:cstheme="majorHAnsi"/>
          <w:sz w:val="24"/>
          <w:szCs w:val="24"/>
        </w:rPr>
      </w:pPr>
    </w:p>
    <w:p w14:paraId="0AAF5E47" w14:textId="77777777" w:rsidR="00801DDE" w:rsidRDefault="00405474">
      <w:pPr>
        <w:jc w:val="bot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>9.3. A rescisão administrativa ou amigável deverá ser precedida de autorização escrita e fundamentada da autoridade competente.</w:t>
      </w:r>
    </w:p>
    <w:p w14:paraId="04C08750" w14:textId="77777777" w:rsidR="00801DDE" w:rsidRDefault="00801DDE">
      <w:pPr>
        <w:jc w:val="both"/>
        <w:rPr>
          <w:rFonts w:ascii="Arial Narrow" w:hAnsi="Arial Narrow" w:cstheme="majorHAnsi"/>
          <w:sz w:val="24"/>
          <w:szCs w:val="24"/>
        </w:rPr>
      </w:pPr>
    </w:p>
    <w:p w14:paraId="6913C068" w14:textId="77777777" w:rsidR="00801DDE" w:rsidRDefault="00405474">
      <w:pPr>
        <w:jc w:val="center"/>
        <w:rPr>
          <w:rFonts w:ascii="Arial Narrow" w:hAnsi="Arial Narrow" w:cstheme="majorHAnsi"/>
          <w:b/>
          <w:sz w:val="24"/>
          <w:szCs w:val="24"/>
        </w:rPr>
      </w:pPr>
      <w:r>
        <w:rPr>
          <w:rFonts w:ascii="Arial Narrow" w:hAnsi="Arial Narrow" w:cstheme="majorHAnsi"/>
          <w:b/>
          <w:sz w:val="24"/>
          <w:szCs w:val="24"/>
        </w:rPr>
        <w:t>CLÁUSULA X - CASOS OMISSOS</w:t>
      </w:r>
    </w:p>
    <w:p w14:paraId="35C94666" w14:textId="77777777" w:rsidR="00801DDE" w:rsidRDefault="00801DDE">
      <w:pPr>
        <w:jc w:val="both"/>
        <w:rPr>
          <w:rFonts w:ascii="Arial Narrow" w:hAnsi="Arial Narrow" w:cstheme="majorHAnsi"/>
          <w:sz w:val="24"/>
          <w:szCs w:val="24"/>
        </w:rPr>
      </w:pPr>
    </w:p>
    <w:p w14:paraId="059E911F" w14:textId="77777777" w:rsidR="00801DDE" w:rsidRDefault="00405474">
      <w:pPr>
        <w:numPr>
          <w:ilvl w:val="0"/>
          <w:numId w:val="5"/>
        </w:numPr>
        <w:jc w:val="bot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>O</w:t>
      </w:r>
      <w:r>
        <w:rPr>
          <w:rFonts w:ascii="Arial Narrow" w:hAnsi="Arial Narrow" w:cstheme="majorHAnsi"/>
          <w:sz w:val="24"/>
          <w:szCs w:val="24"/>
        </w:rPr>
        <w:t>s casos omissos serão encaminhados à FETEC.</w:t>
      </w:r>
    </w:p>
    <w:p w14:paraId="2F32127A" w14:textId="77777777" w:rsidR="00801DDE" w:rsidRDefault="00801DDE">
      <w:pPr>
        <w:jc w:val="both"/>
        <w:rPr>
          <w:rFonts w:ascii="Arial Narrow" w:hAnsi="Arial Narrow" w:cstheme="majorHAnsi"/>
          <w:sz w:val="24"/>
          <w:szCs w:val="24"/>
        </w:rPr>
      </w:pPr>
    </w:p>
    <w:p w14:paraId="2EFB9F59" w14:textId="77777777" w:rsidR="00801DDE" w:rsidRDefault="00801DDE">
      <w:pPr>
        <w:jc w:val="both"/>
        <w:rPr>
          <w:rFonts w:ascii="Arial Narrow" w:hAnsi="Arial Narrow" w:cstheme="majorHAnsi"/>
          <w:sz w:val="24"/>
          <w:szCs w:val="24"/>
        </w:rPr>
      </w:pPr>
    </w:p>
    <w:p w14:paraId="061CE8AF" w14:textId="77777777" w:rsidR="00801DDE" w:rsidRDefault="00405474">
      <w:pPr>
        <w:pStyle w:val="Recuodecorpodetexto31"/>
        <w:tabs>
          <w:tab w:val="left" w:pos="426"/>
        </w:tabs>
        <w:ind w:left="0" w:firstLine="0"/>
        <w:jc w:val="center"/>
        <w:rPr>
          <w:rFonts w:ascii="Arial Narrow" w:hAnsi="Arial Narrow" w:cstheme="majorHAnsi"/>
          <w:b/>
          <w:szCs w:val="24"/>
          <w:lang w:eastAsia="pt-BR"/>
        </w:rPr>
      </w:pPr>
      <w:r>
        <w:rPr>
          <w:rFonts w:ascii="Arial Narrow" w:hAnsi="Arial Narrow" w:cstheme="majorHAnsi"/>
          <w:b/>
          <w:szCs w:val="24"/>
          <w:lang w:eastAsia="pt-BR"/>
        </w:rPr>
        <w:t>CLÁUSULA XI - DO FORO</w:t>
      </w:r>
    </w:p>
    <w:p w14:paraId="1E1742C4" w14:textId="77777777" w:rsidR="00801DDE" w:rsidRDefault="00801DDE">
      <w:pPr>
        <w:pStyle w:val="Recuodecorpodetexto31"/>
        <w:tabs>
          <w:tab w:val="left" w:pos="426"/>
        </w:tabs>
        <w:ind w:left="0" w:firstLine="0"/>
        <w:jc w:val="left"/>
        <w:rPr>
          <w:rFonts w:ascii="Arial Narrow" w:hAnsi="Arial Narrow" w:cstheme="majorHAnsi"/>
          <w:b/>
          <w:szCs w:val="24"/>
          <w:lang w:eastAsia="pt-BR"/>
        </w:rPr>
      </w:pPr>
    </w:p>
    <w:p w14:paraId="7D690DB9" w14:textId="77777777" w:rsidR="00801DDE" w:rsidRDefault="00405474">
      <w:pPr>
        <w:jc w:val="bot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>11. Fica eleito o Foro da Comarca de Boa Vista (RR) para solucionar quaisquer litígios referentes ao presente ajuste, com renúncia expressa por qualquer outro, por mais privilegiado que s</w:t>
      </w:r>
      <w:r>
        <w:rPr>
          <w:rFonts w:ascii="Arial Narrow" w:hAnsi="Arial Narrow" w:cstheme="majorHAnsi"/>
          <w:sz w:val="24"/>
          <w:szCs w:val="24"/>
        </w:rPr>
        <w:t>eja ou venha a ser.</w:t>
      </w:r>
    </w:p>
    <w:p w14:paraId="42407F13" w14:textId="77777777" w:rsidR="00801DDE" w:rsidRDefault="00801DDE">
      <w:pPr>
        <w:jc w:val="center"/>
        <w:rPr>
          <w:rFonts w:ascii="Arial Narrow" w:hAnsi="Arial Narrow" w:cstheme="majorHAnsi"/>
          <w:b/>
          <w:sz w:val="24"/>
          <w:szCs w:val="24"/>
        </w:rPr>
      </w:pPr>
    </w:p>
    <w:p w14:paraId="3F57C1F6" w14:textId="77777777" w:rsidR="00801DDE" w:rsidRDefault="00405474">
      <w:pPr>
        <w:jc w:val="center"/>
        <w:rPr>
          <w:rFonts w:ascii="Arial Narrow" w:hAnsi="Arial Narrow" w:cstheme="majorHAnsi"/>
          <w:b/>
          <w:sz w:val="24"/>
          <w:szCs w:val="24"/>
        </w:rPr>
      </w:pPr>
      <w:r>
        <w:rPr>
          <w:rFonts w:ascii="Arial Narrow" w:hAnsi="Arial Narrow" w:cstheme="majorHAnsi"/>
          <w:b/>
          <w:sz w:val="24"/>
          <w:szCs w:val="24"/>
        </w:rPr>
        <w:t>CLÁUSULA XII - DAS DISPOSIÇÕES FINAIS</w:t>
      </w:r>
    </w:p>
    <w:p w14:paraId="24B8CDD7" w14:textId="77777777" w:rsidR="00801DDE" w:rsidRDefault="00801DDE">
      <w:pPr>
        <w:jc w:val="both"/>
        <w:rPr>
          <w:rFonts w:ascii="Arial Narrow" w:hAnsi="Arial Narrow" w:cstheme="majorHAnsi"/>
          <w:sz w:val="24"/>
          <w:szCs w:val="24"/>
        </w:rPr>
      </w:pPr>
    </w:p>
    <w:p w14:paraId="60BD71EB" w14:textId="77777777" w:rsidR="00801DDE" w:rsidRDefault="00405474">
      <w:pPr>
        <w:spacing w:line="276" w:lineRule="auto"/>
        <w:jc w:val="bot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>12. Pelo(a) AUTORIZATARIO(a) foi dito que aceitava o presente termo que, lido, conferido e achado conforme, vai assinado em 02 (duas) vias de igual teor pelas partes e testemunhas abaixo nomeadas, sendo uma via entregue a(o) AUTORIZATARIO(a) e uma via enca</w:t>
      </w:r>
      <w:r>
        <w:rPr>
          <w:rFonts w:ascii="Arial Narrow" w:hAnsi="Arial Narrow" w:cstheme="majorHAnsi"/>
          <w:sz w:val="24"/>
          <w:szCs w:val="24"/>
        </w:rPr>
        <w:t xml:space="preserve">minhada à Procuradoria Jurídica da FETEC. </w:t>
      </w:r>
    </w:p>
    <w:p w14:paraId="5EC822C7" w14:textId="77777777" w:rsidR="00801DDE" w:rsidRDefault="00801DDE">
      <w:pPr>
        <w:rPr>
          <w:rFonts w:ascii="Arial Narrow" w:hAnsi="Arial Narrow" w:cstheme="majorHAnsi"/>
          <w:color w:val="FF0000"/>
          <w:sz w:val="24"/>
          <w:szCs w:val="24"/>
        </w:rPr>
      </w:pPr>
    </w:p>
    <w:p w14:paraId="3EEB2767" w14:textId="77777777" w:rsidR="00801DDE" w:rsidRDefault="00405474">
      <w:pPr>
        <w:jc w:val="right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 xml:space="preserve">Boa Vista (RR), ____ de ____ </w:t>
      </w:r>
      <w:proofErr w:type="spellStart"/>
      <w:r>
        <w:rPr>
          <w:rFonts w:ascii="Arial Narrow" w:hAnsi="Arial Narrow" w:cstheme="majorHAnsi"/>
          <w:sz w:val="24"/>
          <w:szCs w:val="24"/>
        </w:rPr>
        <w:t>de</w:t>
      </w:r>
      <w:proofErr w:type="spellEnd"/>
      <w:r>
        <w:rPr>
          <w:rFonts w:ascii="Arial Narrow" w:hAnsi="Arial Narrow" w:cstheme="majorHAnsi"/>
          <w:sz w:val="24"/>
          <w:szCs w:val="24"/>
        </w:rPr>
        <w:t xml:space="preserve"> 2022.</w:t>
      </w:r>
    </w:p>
    <w:p w14:paraId="5E535E9A" w14:textId="77777777" w:rsidR="00801DDE" w:rsidRDefault="00801DDE">
      <w:pPr>
        <w:jc w:val="right"/>
        <w:rPr>
          <w:rFonts w:ascii="Arial Narrow" w:hAnsi="Arial Narrow" w:cstheme="majorHAnsi"/>
          <w:sz w:val="24"/>
          <w:szCs w:val="24"/>
        </w:rPr>
      </w:pPr>
    </w:p>
    <w:p w14:paraId="3F611F06" w14:textId="77777777" w:rsidR="00801DDE" w:rsidRDefault="00801DDE">
      <w:pPr>
        <w:jc w:val="right"/>
        <w:rPr>
          <w:rFonts w:ascii="Arial Narrow" w:hAnsi="Arial Narrow" w:cstheme="majorHAnsi"/>
          <w:sz w:val="24"/>
          <w:szCs w:val="24"/>
        </w:rPr>
      </w:pPr>
    </w:p>
    <w:p w14:paraId="0BF0044C" w14:textId="77777777" w:rsidR="00801DDE" w:rsidRDefault="00801DDE">
      <w:pPr>
        <w:rPr>
          <w:rFonts w:ascii="Arial Narrow" w:hAnsi="Arial Narrow" w:cstheme="majorHAnsi"/>
          <w:b/>
          <w:color w:val="FF0000"/>
          <w:sz w:val="24"/>
          <w:szCs w:val="24"/>
        </w:rPr>
      </w:pPr>
    </w:p>
    <w:p w14:paraId="11E1864B" w14:textId="77777777" w:rsidR="00801DDE" w:rsidRDefault="00405474">
      <w:pPr>
        <w:jc w:val="center"/>
        <w:rPr>
          <w:rFonts w:ascii="Arial Narrow" w:hAnsi="Arial Narrow" w:cstheme="majorHAnsi"/>
          <w:b/>
          <w:sz w:val="24"/>
          <w:szCs w:val="24"/>
        </w:rPr>
      </w:pPr>
      <w:r>
        <w:rPr>
          <w:rFonts w:ascii="Arial Narrow" w:hAnsi="Arial Narrow" w:cstheme="majorHAnsi"/>
          <w:b/>
          <w:bCs/>
          <w:sz w:val="24"/>
          <w:szCs w:val="24"/>
        </w:rPr>
        <w:t>______________________________________________</w:t>
      </w:r>
    </w:p>
    <w:p w14:paraId="13E9A4F2" w14:textId="77777777" w:rsidR="00801DDE" w:rsidRDefault="00405474">
      <w:pPr>
        <w:jc w:val="center"/>
        <w:rPr>
          <w:rFonts w:ascii="Arial Narrow" w:hAnsi="Arial Narrow" w:cstheme="majorHAnsi"/>
          <w:b/>
          <w:sz w:val="24"/>
          <w:szCs w:val="24"/>
        </w:rPr>
      </w:pPr>
      <w:r>
        <w:rPr>
          <w:rFonts w:ascii="Arial Narrow" w:hAnsi="Arial Narrow" w:cstheme="majorHAnsi"/>
          <w:b/>
          <w:sz w:val="24"/>
          <w:szCs w:val="24"/>
        </w:rPr>
        <w:t>Parte Autorizadora</w:t>
      </w:r>
    </w:p>
    <w:p w14:paraId="05698626" w14:textId="77777777" w:rsidR="00801DDE" w:rsidRDefault="00801DDE">
      <w:pPr>
        <w:jc w:val="center"/>
        <w:rPr>
          <w:rFonts w:ascii="Arial Narrow" w:hAnsi="Arial Narrow" w:cstheme="majorHAnsi"/>
          <w:b/>
          <w:sz w:val="24"/>
          <w:szCs w:val="24"/>
        </w:rPr>
      </w:pPr>
    </w:p>
    <w:p w14:paraId="3C4C160E" w14:textId="77777777" w:rsidR="00801DDE" w:rsidRDefault="00801DDE">
      <w:pPr>
        <w:jc w:val="center"/>
        <w:rPr>
          <w:rFonts w:ascii="Arial Narrow" w:hAnsi="Arial Narrow" w:cstheme="majorHAnsi"/>
          <w:b/>
          <w:sz w:val="24"/>
          <w:szCs w:val="24"/>
        </w:rPr>
      </w:pPr>
    </w:p>
    <w:p w14:paraId="4DF6DE0B" w14:textId="77777777" w:rsidR="00801DDE" w:rsidRDefault="00801DDE">
      <w:pPr>
        <w:jc w:val="center"/>
        <w:rPr>
          <w:rFonts w:ascii="Arial Narrow" w:hAnsi="Arial Narrow" w:cstheme="majorHAnsi"/>
          <w:b/>
          <w:sz w:val="24"/>
          <w:szCs w:val="24"/>
        </w:rPr>
      </w:pPr>
    </w:p>
    <w:p w14:paraId="12B1265D" w14:textId="77777777" w:rsidR="00801DDE" w:rsidRDefault="00405474">
      <w:pPr>
        <w:pBdr>
          <w:top w:val="single" w:sz="4" w:space="1" w:color="auto"/>
        </w:pBdr>
        <w:jc w:val="center"/>
        <w:rPr>
          <w:rFonts w:ascii="Arial Narrow" w:hAnsi="Arial Narrow" w:cstheme="majorHAnsi"/>
          <w:b/>
          <w:sz w:val="24"/>
          <w:szCs w:val="24"/>
        </w:rPr>
      </w:pPr>
      <w:proofErr w:type="spellStart"/>
      <w:r>
        <w:rPr>
          <w:rFonts w:ascii="Arial Narrow" w:hAnsi="Arial Narrow" w:cstheme="majorHAnsi"/>
          <w:b/>
          <w:sz w:val="24"/>
          <w:szCs w:val="24"/>
        </w:rPr>
        <w:t>Autorizatário</w:t>
      </w:r>
      <w:proofErr w:type="spellEnd"/>
      <w:r>
        <w:rPr>
          <w:rFonts w:ascii="Arial Narrow" w:hAnsi="Arial Narrow" w:cstheme="majorHAnsi"/>
          <w:b/>
          <w:sz w:val="24"/>
          <w:szCs w:val="24"/>
        </w:rPr>
        <w:t>(a)</w:t>
      </w:r>
    </w:p>
    <w:p w14:paraId="31197383" w14:textId="77777777" w:rsidR="00801DDE" w:rsidRDefault="00801DDE">
      <w:pPr>
        <w:pBdr>
          <w:top w:val="single" w:sz="4" w:space="1" w:color="auto"/>
        </w:pBdr>
        <w:jc w:val="center"/>
        <w:rPr>
          <w:rFonts w:ascii="Arial Narrow" w:hAnsi="Arial Narrow" w:cstheme="majorHAnsi"/>
          <w:b/>
          <w:sz w:val="24"/>
          <w:szCs w:val="24"/>
        </w:rPr>
      </w:pPr>
    </w:p>
    <w:p w14:paraId="38712522" w14:textId="77777777" w:rsidR="00801DDE" w:rsidRDefault="00801DDE">
      <w:pPr>
        <w:jc w:val="center"/>
        <w:rPr>
          <w:rFonts w:ascii="Arial Narrow" w:hAnsi="Arial Narrow" w:cstheme="majorHAnsi"/>
          <w:b/>
          <w:sz w:val="24"/>
          <w:szCs w:val="24"/>
        </w:rPr>
      </w:pPr>
    </w:p>
    <w:p w14:paraId="67AA5A32" w14:textId="77777777" w:rsidR="00801DDE" w:rsidRDefault="00801DDE">
      <w:pPr>
        <w:jc w:val="center"/>
        <w:rPr>
          <w:rFonts w:ascii="Arial Narrow" w:hAnsi="Arial Narrow" w:cstheme="majorHAnsi"/>
          <w:b/>
          <w:sz w:val="24"/>
          <w:szCs w:val="24"/>
        </w:rPr>
      </w:pPr>
    </w:p>
    <w:p w14:paraId="0D532FFF" w14:textId="77777777" w:rsidR="00801DDE" w:rsidRDefault="00801DDE">
      <w:pPr>
        <w:jc w:val="center"/>
        <w:rPr>
          <w:rFonts w:ascii="Arial Narrow" w:hAnsi="Arial Narrow" w:cstheme="majorHAnsi"/>
          <w:b/>
          <w:sz w:val="24"/>
          <w:szCs w:val="24"/>
        </w:rPr>
      </w:pPr>
    </w:p>
    <w:p w14:paraId="4B64F877" w14:textId="77777777" w:rsidR="00801DDE" w:rsidRDefault="00801DDE">
      <w:pPr>
        <w:jc w:val="center"/>
        <w:rPr>
          <w:rFonts w:ascii="Arial Narrow" w:hAnsi="Arial Narrow" w:cstheme="majorHAnsi"/>
          <w:b/>
          <w:sz w:val="24"/>
          <w:szCs w:val="24"/>
        </w:rPr>
      </w:pPr>
    </w:p>
    <w:p w14:paraId="7B9CDB39" w14:textId="77777777" w:rsidR="00801DDE" w:rsidRDefault="00801DDE">
      <w:pPr>
        <w:jc w:val="center"/>
        <w:rPr>
          <w:rFonts w:ascii="Arial Narrow" w:hAnsi="Arial Narrow" w:cstheme="majorHAnsi"/>
          <w:b/>
          <w:sz w:val="24"/>
          <w:szCs w:val="24"/>
        </w:rPr>
      </w:pPr>
    </w:p>
    <w:p w14:paraId="4B930C6C" w14:textId="77777777" w:rsidR="00801DDE" w:rsidRDefault="00801DDE">
      <w:pPr>
        <w:jc w:val="center"/>
        <w:rPr>
          <w:rFonts w:ascii="Arial Narrow" w:hAnsi="Arial Narrow" w:cstheme="majorHAnsi"/>
          <w:b/>
          <w:sz w:val="24"/>
          <w:szCs w:val="24"/>
        </w:rPr>
      </w:pPr>
    </w:p>
    <w:p w14:paraId="64BC21CE" w14:textId="77777777" w:rsidR="00801DDE" w:rsidRDefault="00801DDE" w:rsidP="00723D18">
      <w:pPr>
        <w:rPr>
          <w:rFonts w:ascii="Arial Narrow" w:hAnsi="Arial Narrow" w:cstheme="majorHAnsi"/>
          <w:b/>
          <w:sz w:val="24"/>
          <w:szCs w:val="24"/>
        </w:rPr>
      </w:pPr>
    </w:p>
    <w:p w14:paraId="2069CD6E" w14:textId="77777777" w:rsidR="00801DDE" w:rsidRDefault="00801DDE">
      <w:pPr>
        <w:jc w:val="center"/>
        <w:rPr>
          <w:rFonts w:ascii="Arial Narrow" w:hAnsi="Arial Narrow" w:cstheme="majorHAnsi"/>
          <w:b/>
          <w:sz w:val="24"/>
          <w:szCs w:val="24"/>
        </w:rPr>
      </w:pPr>
    </w:p>
    <w:p w14:paraId="15FAB687" w14:textId="77777777" w:rsidR="00801DDE" w:rsidRDefault="00801DDE">
      <w:pPr>
        <w:jc w:val="center"/>
        <w:rPr>
          <w:rFonts w:ascii="Arial Narrow" w:hAnsi="Arial Narrow" w:cstheme="majorHAnsi"/>
          <w:b/>
          <w:sz w:val="24"/>
          <w:szCs w:val="24"/>
        </w:rPr>
      </w:pPr>
    </w:p>
    <w:p w14:paraId="4E390A0C" w14:textId="77777777" w:rsidR="00801DDE" w:rsidRDefault="00405474">
      <w:pPr>
        <w:spacing w:line="276" w:lineRule="auto"/>
        <w:jc w:val="center"/>
        <w:rPr>
          <w:rFonts w:ascii="Arial Narrow" w:hAnsi="Arial Narrow" w:cstheme="majorHAnsi"/>
          <w:b/>
          <w:sz w:val="24"/>
          <w:szCs w:val="24"/>
        </w:rPr>
      </w:pPr>
      <w:r>
        <w:rPr>
          <w:rFonts w:ascii="Arial Narrow" w:hAnsi="Arial Narrow" w:cstheme="majorHAnsi"/>
          <w:b/>
          <w:sz w:val="24"/>
          <w:szCs w:val="24"/>
        </w:rPr>
        <w:lastRenderedPageBreak/>
        <w:t>ANEXO III</w:t>
      </w:r>
    </w:p>
    <w:p w14:paraId="7D434041" w14:textId="77777777" w:rsidR="00801DDE" w:rsidRDefault="00801DDE">
      <w:pPr>
        <w:jc w:val="center"/>
        <w:rPr>
          <w:rFonts w:ascii="Arial Narrow" w:hAnsi="Arial Narrow" w:cstheme="majorHAnsi"/>
          <w:b/>
          <w:sz w:val="24"/>
          <w:szCs w:val="24"/>
        </w:rPr>
      </w:pPr>
    </w:p>
    <w:p w14:paraId="1804EBE9" w14:textId="77777777" w:rsidR="00801DDE" w:rsidRDefault="00801DDE">
      <w:pPr>
        <w:jc w:val="center"/>
        <w:rPr>
          <w:rFonts w:ascii="Arial Narrow" w:hAnsi="Arial Narrow" w:cstheme="majorHAnsi"/>
          <w:b/>
          <w:sz w:val="24"/>
          <w:szCs w:val="24"/>
        </w:rPr>
      </w:pPr>
    </w:p>
    <w:p w14:paraId="0FDB0B83" w14:textId="77777777" w:rsidR="00801DDE" w:rsidRDefault="00405474">
      <w:pPr>
        <w:jc w:val="center"/>
        <w:rPr>
          <w:rFonts w:ascii="Arial Narrow" w:hAnsi="Arial Narrow" w:cstheme="majorHAnsi"/>
          <w:b/>
          <w:sz w:val="24"/>
          <w:szCs w:val="24"/>
        </w:rPr>
      </w:pPr>
      <w:r>
        <w:rPr>
          <w:rFonts w:ascii="Arial Narrow" w:hAnsi="Arial Narrow" w:cstheme="majorHAnsi"/>
          <w:b/>
          <w:sz w:val="24"/>
          <w:szCs w:val="24"/>
        </w:rPr>
        <w:t xml:space="preserve">TERMO DE COMPROMISSO DE COMBATE AO </w:t>
      </w:r>
      <w:r>
        <w:rPr>
          <w:rFonts w:ascii="Arial Narrow" w:hAnsi="Arial Narrow" w:cstheme="majorHAnsi"/>
          <w:b/>
          <w:sz w:val="24"/>
          <w:szCs w:val="24"/>
        </w:rPr>
        <w:t>TRABALHO INFANTIL E ADOLESCENTE</w:t>
      </w:r>
    </w:p>
    <w:p w14:paraId="6155471A" w14:textId="77777777" w:rsidR="00801DDE" w:rsidRDefault="00801DDE">
      <w:pPr>
        <w:jc w:val="center"/>
        <w:rPr>
          <w:rFonts w:ascii="Arial Narrow" w:hAnsi="Arial Narrow" w:cstheme="majorHAnsi"/>
          <w:b/>
          <w:sz w:val="24"/>
          <w:szCs w:val="24"/>
        </w:rPr>
      </w:pPr>
    </w:p>
    <w:p w14:paraId="1F959839" w14:textId="77777777" w:rsidR="00801DDE" w:rsidRDefault="00405474">
      <w:pPr>
        <w:jc w:val="both"/>
        <w:rPr>
          <w:rFonts w:ascii="Arial Narrow" w:hAnsi="Arial Narrow" w:cstheme="majorHAnsi"/>
          <w:b/>
          <w:sz w:val="24"/>
          <w:szCs w:val="24"/>
        </w:rPr>
      </w:pPr>
      <w:r>
        <w:rPr>
          <w:rFonts w:ascii="Arial Narrow" w:hAnsi="Arial Narrow" w:cstheme="majorHAnsi"/>
          <w:b/>
          <w:sz w:val="24"/>
          <w:szCs w:val="24"/>
        </w:rPr>
        <w:t>OBJETO: Aplicação das medidas de prevenção e erradicação do trabalho infantil e adolescente</w:t>
      </w:r>
    </w:p>
    <w:p w14:paraId="48FD8C23" w14:textId="77777777" w:rsidR="00801DDE" w:rsidRDefault="00801DDE">
      <w:pPr>
        <w:jc w:val="both"/>
        <w:rPr>
          <w:rFonts w:ascii="Arial Narrow" w:hAnsi="Arial Narrow" w:cstheme="majorHAnsi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752"/>
        <w:gridCol w:w="3201"/>
      </w:tblGrid>
      <w:tr w:rsidR="00801DDE" w14:paraId="13BF3CBE" w14:textId="77777777">
        <w:tc>
          <w:tcPr>
            <w:tcW w:w="9747" w:type="dxa"/>
            <w:gridSpan w:val="3"/>
            <w:shd w:val="clear" w:color="auto" w:fill="auto"/>
          </w:tcPr>
          <w:p w14:paraId="41F5F4DB" w14:textId="77777777" w:rsidR="00801DDE" w:rsidRDefault="00405474">
            <w:pPr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>
              <w:rPr>
                <w:rFonts w:ascii="Arial Narrow" w:hAnsi="Arial Narrow" w:cstheme="majorHAnsi"/>
                <w:sz w:val="24"/>
                <w:szCs w:val="24"/>
              </w:rPr>
              <w:t xml:space="preserve">Nome da pessoa física: </w:t>
            </w:r>
          </w:p>
        </w:tc>
      </w:tr>
      <w:tr w:rsidR="00801DDE" w14:paraId="75C4B017" w14:textId="77777777">
        <w:tc>
          <w:tcPr>
            <w:tcW w:w="3794" w:type="dxa"/>
            <w:shd w:val="clear" w:color="auto" w:fill="auto"/>
          </w:tcPr>
          <w:p w14:paraId="2A8A0DEE" w14:textId="77777777" w:rsidR="00801DDE" w:rsidRDefault="00405474">
            <w:pPr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>
              <w:rPr>
                <w:rFonts w:ascii="Arial Narrow" w:hAnsi="Arial Narrow" w:cstheme="majorHAnsi"/>
                <w:sz w:val="24"/>
                <w:szCs w:val="24"/>
              </w:rPr>
              <w:t xml:space="preserve">CPF n.: </w:t>
            </w:r>
          </w:p>
        </w:tc>
        <w:tc>
          <w:tcPr>
            <w:tcW w:w="2752" w:type="dxa"/>
            <w:shd w:val="clear" w:color="auto" w:fill="auto"/>
          </w:tcPr>
          <w:p w14:paraId="0D453330" w14:textId="77777777" w:rsidR="00801DDE" w:rsidRDefault="00405474">
            <w:pPr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>
              <w:rPr>
                <w:rFonts w:ascii="Arial Narrow" w:hAnsi="Arial Narrow" w:cstheme="majorHAnsi"/>
                <w:sz w:val="24"/>
                <w:szCs w:val="24"/>
              </w:rPr>
              <w:t xml:space="preserve">RG n.: </w:t>
            </w:r>
          </w:p>
        </w:tc>
        <w:tc>
          <w:tcPr>
            <w:tcW w:w="3201" w:type="dxa"/>
            <w:shd w:val="clear" w:color="auto" w:fill="auto"/>
          </w:tcPr>
          <w:p w14:paraId="32C9761B" w14:textId="77777777" w:rsidR="00801DDE" w:rsidRDefault="00405474">
            <w:pPr>
              <w:jc w:val="both"/>
              <w:rPr>
                <w:rFonts w:ascii="Arial Narrow" w:hAnsi="Arial Narrow" w:cstheme="majorHAnsi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ajorHAnsi"/>
                <w:sz w:val="24"/>
                <w:szCs w:val="24"/>
              </w:rPr>
              <w:t>SSP/</w:t>
            </w:r>
          </w:p>
        </w:tc>
      </w:tr>
      <w:tr w:rsidR="00801DDE" w14:paraId="5AD3C2D2" w14:textId="77777777">
        <w:tc>
          <w:tcPr>
            <w:tcW w:w="9747" w:type="dxa"/>
            <w:gridSpan w:val="3"/>
            <w:shd w:val="clear" w:color="auto" w:fill="auto"/>
          </w:tcPr>
          <w:p w14:paraId="15A44ABC" w14:textId="77777777" w:rsidR="00801DDE" w:rsidRDefault="00405474">
            <w:pPr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>
              <w:rPr>
                <w:rFonts w:ascii="Arial Narrow" w:hAnsi="Arial Narrow" w:cstheme="majorHAnsi"/>
                <w:sz w:val="24"/>
                <w:szCs w:val="24"/>
              </w:rPr>
              <w:t xml:space="preserve">Endereço: </w:t>
            </w:r>
          </w:p>
        </w:tc>
      </w:tr>
      <w:tr w:rsidR="00801DDE" w14:paraId="74BAA9CD" w14:textId="77777777">
        <w:tc>
          <w:tcPr>
            <w:tcW w:w="9747" w:type="dxa"/>
            <w:gridSpan w:val="3"/>
            <w:shd w:val="clear" w:color="auto" w:fill="auto"/>
          </w:tcPr>
          <w:p w14:paraId="08E5D8CB" w14:textId="77777777" w:rsidR="00801DDE" w:rsidRDefault="00405474">
            <w:pPr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>
              <w:rPr>
                <w:rFonts w:ascii="Arial Narrow" w:hAnsi="Arial Narrow" w:cstheme="majorHAnsi"/>
                <w:sz w:val="24"/>
                <w:szCs w:val="24"/>
              </w:rPr>
              <w:t xml:space="preserve">Telefone(s): </w:t>
            </w:r>
          </w:p>
        </w:tc>
      </w:tr>
    </w:tbl>
    <w:p w14:paraId="3811174F" w14:textId="77777777" w:rsidR="00801DDE" w:rsidRDefault="00801DDE">
      <w:pPr>
        <w:autoSpaceDE w:val="0"/>
        <w:autoSpaceDN w:val="0"/>
        <w:adjustRightInd w:val="0"/>
        <w:rPr>
          <w:rFonts w:ascii="Arial Narrow" w:hAnsi="Arial Narrow" w:cstheme="majorHAnsi"/>
          <w:sz w:val="24"/>
          <w:szCs w:val="24"/>
        </w:rPr>
      </w:pPr>
    </w:p>
    <w:p w14:paraId="02B7F2AB" w14:textId="77777777" w:rsidR="00801DDE" w:rsidRDefault="00405474">
      <w:pPr>
        <w:autoSpaceDE w:val="0"/>
        <w:autoSpaceDN w:val="0"/>
        <w:adjustRightInd w:val="0"/>
        <w:jc w:val="bot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 xml:space="preserve">Firma o presente TERMO DE COMPROMISSO, perante </w:t>
      </w:r>
      <w:r>
        <w:rPr>
          <w:rFonts w:ascii="Arial Narrow" w:hAnsi="Arial Narrow" w:cstheme="majorHAnsi"/>
          <w:sz w:val="24"/>
          <w:szCs w:val="24"/>
        </w:rPr>
        <w:t>FETEC – Fundação de Educação, Turismo, Esporte e Cultura do Município de Boa Vista (RR), representada por seu (sua) Procurador(a) Jurídico(a) que ao final assina, sob as seguintes condições:</w:t>
      </w:r>
    </w:p>
    <w:p w14:paraId="65E529BD" w14:textId="77777777" w:rsidR="00801DDE" w:rsidRDefault="00801DDE">
      <w:pPr>
        <w:autoSpaceDE w:val="0"/>
        <w:autoSpaceDN w:val="0"/>
        <w:adjustRightInd w:val="0"/>
        <w:jc w:val="both"/>
        <w:rPr>
          <w:rFonts w:ascii="Arial Narrow" w:hAnsi="Arial Narrow" w:cstheme="majorHAnsi"/>
          <w:sz w:val="24"/>
          <w:szCs w:val="24"/>
        </w:rPr>
      </w:pPr>
    </w:p>
    <w:p w14:paraId="237F2A88" w14:textId="77777777" w:rsidR="00801DDE" w:rsidRDefault="00801DDE">
      <w:pPr>
        <w:jc w:val="both"/>
        <w:rPr>
          <w:rFonts w:ascii="Arial Narrow" w:hAnsi="Arial Narrow" w:cstheme="majorHAnsi"/>
          <w:sz w:val="24"/>
          <w:szCs w:val="24"/>
        </w:rPr>
      </w:pPr>
    </w:p>
    <w:p w14:paraId="608F58FA" w14:textId="77777777" w:rsidR="00801DDE" w:rsidRDefault="00405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theme="majorHAnsi"/>
          <w:b/>
          <w:sz w:val="24"/>
          <w:szCs w:val="24"/>
        </w:rPr>
      </w:pPr>
      <w:r>
        <w:rPr>
          <w:rFonts w:ascii="Arial Narrow" w:hAnsi="Arial Narrow" w:cstheme="majorHAnsi"/>
          <w:b/>
          <w:sz w:val="24"/>
          <w:szCs w:val="24"/>
        </w:rPr>
        <w:t>OBRIGAÇÃO DE NÃO FAZER:</w:t>
      </w:r>
    </w:p>
    <w:p w14:paraId="76556A26" w14:textId="77777777" w:rsidR="00801DDE" w:rsidRDefault="0080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  <w:rPr>
          <w:rFonts w:ascii="Arial Narrow" w:hAnsi="Arial Narrow" w:cstheme="majorHAnsi"/>
          <w:sz w:val="24"/>
          <w:szCs w:val="24"/>
        </w:rPr>
      </w:pPr>
    </w:p>
    <w:p w14:paraId="45D63342" w14:textId="77777777" w:rsidR="00801DDE" w:rsidRDefault="00405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 xml:space="preserve">Abster-se de admitir como trabalhador </w:t>
      </w:r>
      <w:r>
        <w:rPr>
          <w:rFonts w:ascii="Arial Narrow" w:hAnsi="Arial Narrow" w:cstheme="majorHAnsi"/>
          <w:sz w:val="24"/>
          <w:szCs w:val="24"/>
        </w:rPr>
        <w:t xml:space="preserve">ou permitir que menores de 18 anos lhe prestem serviços não permitidos na forma do Art. 7º inciso XXXIII da CF/88, ou seja, em trabalho noturno, perigoso ou insalubre, e de qualquer natureza a menores de 16 anos, no evento </w:t>
      </w:r>
      <w:r>
        <w:rPr>
          <w:rFonts w:ascii="Arial Narrow" w:hAnsi="Arial Narrow" w:cstheme="majorHAnsi"/>
          <w:b/>
          <w:sz w:val="24"/>
          <w:szCs w:val="24"/>
        </w:rPr>
        <w:t>“BOA</w:t>
      </w:r>
      <w:r>
        <w:rPr>
          <w:rFonts w:ascii="Arial Narrow" w:hAnsi="Arial Narrow"/>
          <w:b/>
          <w:sz w:val="24"/>
          <w:szCs w:val="24"/>
        </w:rPr>
        <w:t xml:space="preserve"> VISTA JUNINA 2022</w:t>
      </w:r>
      <w:r>
        <w:rPr>
          <w:rFonts w:ascii="Arial Narrow" w:hAnsi="Arial Narrow" w:cstheme="majorHAnsi"/>
          <w:b/>
          <w:sz w:val="24"/>
          <w:szCs w:val="24"/>
        </w:rPr>
        <w:t>”</w:t>
      </w:r>
      <w:r>
        <w:rPr>
          <w:rFonts w:ascii="Arial Narrow" w:hAnsi="Arial Narrow" w:cstheme="majorHAnsi"/>
          <w:sz w:val="24"/>
          <w:szCs w:val="24"/>
        </w:rPr>
        <w:t xml:space="preserve">, </w:t>
      </w:r>
      <w:r>
        <w:rPr>
          <w:rFonts w:ascii="Arial Narrow" w:hAnsi="Arial Narrow" w:cstheme="majorHAnsi"/>
          <w:sz w:val="24"/>
          <w:szCs w:val="24"/>
        </w:rPr>
        <w:t>realizado pela FETEC e Município de Boa Vista</w:t>
      </w:r>
    </w:p>
    <w:p w14:paraId="457943C4" w14:textId="77777777" w:rsidR="00801DDE" w:rsidRDefault="0080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  <w:rPr>
          <w:rFonts w:ascii="Arial Narrow" w:hAnsi="Arial Narrow" w:cstheme="majorHAnsi"/>
          <w:sz w:val="24"/>
          <w:szCs w:val="24"/>
        </w:rPr>
      </w:pPr>
    </w:p>
    <w:p w14:paraId="58299968" w14:textId="77777777" w:rsidR="00801DDE" w:rsidRDefault="00405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 xml:space="preserve">Ainda, se compromete a não manter criança ou adolescente que esteja sob a sua responsabilidade no estabelecimento a ser utilizado em seu proveito econômico, durante todos os dias da realização do evento </w:t>
      </w:r>
      <w:r>
        <w:rPr>
          <w:rFonts w:ascii="Arial Narrow" w:hAnsi="Arial Narrow" w:cstheme="majorHAnsi"/>
          <w:b/>
          <w:sz w:val="24"/>
          <w:szCs w:val="24"/>
        </w:rPr>
        <w:t>“</w:t>
      </w:r>
      <w:r>
        <w:rPr>
          <w:rFonts w:ascii="Arial Narrow" w:hAnsi="Arial Narrow"/>
          <w:b/>
          <w:sz w:val="24"/>
          <w:szCs w:val="24"/>
        </w:rPr>
        <w:t>BOA V</w:t>
      </w:r>
      <w:r>
        <w:rPr>
          <w:rFonts w:ascii="Arial Narrow" w:hAnsi="Arial Narrow"/>
          <w:b/>
          <w:sz w:val="24"/>
          <w:szCs w:val="24"/>
        </w:rPr>
        <w:t>ISTA JUNINA 2022</w:t>
      </w:r>
      <w:r>
        <w:rPr>
          <w:rFonts w:ascii="Arial Narrow" w:hAnsi="Arial Narrow" w:cstheme="majorHAnsi"/>
          <w:b/>
          <w:sz w:val="24"/>
          <w:szCs w:val="24"/>
        </w:rPr>
        <w:t>”,</w:t>
      </w:r>
      <w:r>
        <w:rPr>
          <w:rFonts w:ascii="Arial Narrow" w:hAnsi="Arial Narrow" w:cstheme="majorHAnsi"/>
          <w:sz w:val="24"/>
          <w:szCs w:val="24"/>
        </w:rPr>
        <w:t xml:space="preserve"> que ocorrerá no período de 11 à 18 de junho de 2022.</w:t>
      </w:r>
    </w:p>
    <w:p w14:paraId="4EEF1780" w14:textId="77777777" w:rsidR="00801DDE" w:rsidRDefault="00801DDE">
      <w:pPr>
        <w:jc w:val="both"/>
        <w:rPr>
          <w:rFonts w:ascii="Arial Narrow" w:hAnsi="Arial Narrow" w:cstheme="majorHAnsi"/>
          <w:sz w:val="24"/>
          <w:szCs w:val="24"/>
        </w:rPr>
      </w:pPr>
    </w:p>
    <w:p w14:paraId="456578D8" w14:textId="77777777" w:rsidR="00801DDE" w:rsidRDefault="00801DDE">
      <w:pPr>
        <w:autoSpaceDE w:val="0"/>
        <w:autoSpaceDN w:val="0"/>
        <w:adjustRightInd w:val="0"/>
        <w:ind w:firstLine="851"/>
        <w:jc w:val="both"/>
        <w:rPr>
          <w:rFonts w:ascii="Arial Narrow" w:hAnsi="Arial Narrow" w:cstheme="majorHAnsi"/>
          <w:sz w:val="24"/>
          <w:szCs w:val="24"/>
        </w:rPr>
      </w:pPr>
    </w:p>
    <w:p w14:paraId="60D9CD29" w14:textId="77777777" w:rsidR="00801DDE" w:rsidRDefault="00405474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 Narrow" w:hAnsi="Arial Narrow" w:cstheme="majorHAnsi"/>
          <w:b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 xml:space="preserve">Assim, desde já fica ciente que caso </w:t>
      </w:r>
      <w:r>
        <w:rPr>
          <w:rFonts w:ascii="Arial Narrow" w:hAnsi="Arial Narrow" w:cstheme="majorHAnsi"/>
          <w:b/>
          <w:sz w:val="24"/>
          <w:szCs w:val="24"/>
        </w:rPr>
        <w:t>verificado o descumprimento do presente TERMO DE COMPROMISSO, será automaticamente proibido de continuar exercendo atividades no evento, bem como</w:t>
      </w:r>
      <w:r>
        <w:rPr>
          <w:rFonts w:ascii="Arial Narrow" w:hAnsi="Arial Narrow" w:cstheme="majorHAnsi"/>
          <w:b/>
          <w:sz w:val="24"/>
          <w:szCs w:val="24"/>
        </w:rPr>
        <w:t xml:space="preserve"> resultará na suspensão por 01 (um) ano do direito de participar dos eventos promovidos pela FETEC e pelo Município de Boa Vista (RR)</w:t>
      </w:r>
      <w:r>
        <w:rPr>
          <w:rFonts w:ascii="Arial Narrow" w:hAnsi="Arial Narrow" w:cstheme="majorHAnsi"/>
          <w:b/>
          <w:bCs/>
          <w:sz w:val="24"/>
          <w:szCs w:val="24"/>
        </w:rPr>
        <w:t>.</w:t>
      </w:r>
    </w:p>
    <w:p w14:paraId="1EA07DCE" w14:textId="77777777" w:rsidR="00801DDE" w:rsidRDefault="00801DDE">
      <w:pPr>
        <w:autoSpaceDE w:val="0"/>
        <w:autoSpaceDN w:val="0"/>
        <w:adjustRightInd w:val="0"/>
        <w:jc w:val="center"/>
        <w:rPr>
          <w:rFonts w:ascii="Arial Narrow" w:hAnsi="Arial Narrow" w:cstheme="majorHAnsi"/>
          <w:bCs/>
          <w:sz w:val="24"/>
          <w:szCs w:val="24"/>
        </w:rPr>
      </w:pPr>
    </w:p>
    <w:p w14:paraId="0E070E7F" w14:textId="77777777" w:rsidR="00801DDE" w:rsidRDefault="00405474">
      <w:pPr>
        <w:autoSpaceDE w:val="0"/>
        <w:autoSpaceDN w:val="0"/>
        <w:adjustRightInd w:val="0"/>
        <w:jc w:val="center"/>
        <w:rPr>
          <w:rFonts w:ascii="Arial Narrow" w:hAnsi="Arial Narrow" w:cstheme="majorHAnsi"/>
          <w:bCs/>
          <w:sz w:val="24"/>
          <w:szCs w:val="24"/>
        </w:rPr>
      </w:pPr>
      <w:r>
        <w:rPr>
          <w:rFonts w:ascii="Arial Narrow" w:hAnsi="Arial Narrow" w:cstheme="majorHAnsi"/>
          <w:bCs/>
          <w:sz w:val="24"/>
          <w:szCs w:val="24"/>
        </w:rPr>
        <w:t>Boa Vista (RR), _____de ______</w:t>
      </w:r>
      <w:proofErr w:type="gramStart"/>
      <w:r>
        <w:rPr>
          <w:rFonts w:ascii="Arial Narrow" w:hAnsi="Arial Narrow" w:cstheme="majorHAnsi"/>
          <w:bCs/>
          <w:sz w:val="24"/>
          <w:szCs w:val="24"/>
        </w:rPr>
        <w:t>de  2022</w:t>
      </w:r>
      <w:proofErr w:type="gramEnd"/>
      <w:r>
        <w:rPr>
          <w:rFonts w:ascii="Arial Narrow" w:hAnsi="Arial Narrow" w:cstheme="majorHAnsi"/>
          <w:bCs/>
          <w:sz w:val="24"/>
          <w:szCs w:val="24"/>
        </w:rPr>
        <w:t>.</w:t>
      </w:r>
    </w:p>
    <w:p w14:paraId="3FC3DCA1" w14:textId="77777777" w:rsidR="00801DDE" w:rsidRDefault="00801DDE">
      <w:pPr>
        <w:autoSpaceDE w:val="0"/>
        <w:autoSpaceDN w:val="0"/>
        <w:adjustRightInd w:val="0"/>
        <w:jc w:val="center"/>
        <w:rPr>
          <w:rFonts w:ascii="Arial Narrow" w:hAnsi="Arial Narrow" w:cstheme="majorHAnsi"/>
          <w:bCs/>
          <w:sz w:val="24"/>
          <w:szCs w:val="24"/>
        </w:rPr>
      </w:pPr>
    </w:p>
    <w:p w14:paraId="57F3D2B2" w14:textId="77777777" w:rsidR="00801DDE" w:rsidRDefault="00801DDE">
      <w:pPr>
        <w:autoSpaceDE w:val="0"/>
        <w:autoSpaceDN w:val="0"/>
        <w:adjustRightInd w:val="0"/>
        <w:jc w:val="center"/>
        <w:rPr>
          <w:rFonts w:ascii="Arial Narrow" w:hAnsi="Arial Narrow" w:cstheme="majorHAnsi"/>
          <w:bCs/>
          <w:sz w:val="24"/>
          <w:szCs w:val="24"/>
        </w:rPr>
      </w:pPr>
    </w:p>
    <w:p w14:paraId="3FE6D812" w14:textId="77777777" w:rsidR="00801DDE" w:rsidRDefault="00801DD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 Narrow" w:hAnsi="Arial Narrow" w:cstheme="majorHAnsi"/>
          <w:bCs/>
          <w:sz w:val="24"/>
          <w:szCs w:val="24"/>
        </w:rPr>
      </w:pPr>
    </w:p>
    <w:p w14:paraId="15FC097A" w14:textId="77777777" w:rsidR="00801DDE" w:rsidRDefault="00405474">
      <w:pPr>
        <w:autoSpaceDE w:val="0"/>
        <w:autoSpaceDN w:val="0"/>
        <w:adjustRightInd w:val="0"/>
        <w:jc w:val="center"/>
        <w:rPr>
          <w:rFonts w:ascii="Arial Narrow" w:hAnsi="Arial Narrow" w:cstheme="majorHAnsi"/>
          <w:b/>
          <w:bCs/>
          <w:sz w:val="24"/>
          <w:szCs w:val="24"/>
        </w:rPr>
      </w:pPr>
      <w:r>
        <w:rPr>
          <w:rFonts w:ascii="Arial Narrow" w:hAnsi="Arial Narrow" w:cstheme="majorHAnsi"/>
          <w:b/>
          <w:bCs/>
          <w:sz w:val="24"/>
          <w:szCs w:val="24"/>
        </w:rPr>
        <w:t>COMPROMISSÁRIO</w:t>
      </w:r>
    </w:p>
    <w:sectPr w:rsidR="00801D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34" w:right="1021" w:bottom="993" w:left="1418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7B642" w14:textId="77777777" w:rsidR="00405474" w:rsidRDefault="00405474">
      <w:r>
        <w:separator/>
      </w:r>
    </w:p>
  </w:endnote>
  <w:endnote w:type="continuationSeparator" w:id="0">
    <w:p w14:paraId="78AD1201" w14:textId="77777777" w:rsidR="00405474" w:rsidRDefault="0040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urich BlkEx BT">
    <w:altName w:val="Impact"/>
    <w:charset w:val="00"/>
    <w:family w:val="swiss"/>
    <w:pitch w:val="default"/>
    <w:sig w:usb0="00000000" w:usb1="00000000" w:usb2="00000000" w:usb3="00000000" w:csb0="00000011" w:csb1="00000000"/>
  </w:font>
  <w:font w:name="Lucida Grand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Yu Gothic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45BDF" w14:textId="77777777" w:rsidR="00801DDE" w:rsidRDefault="0040547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5455341" w14:textId="77777777" w:rsidR="00801DDE" w:rsidRDefault="00801DD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E05EA" w14:textId="77777777" w:rsidR="00801DDE" w:rsidRDefault="00405474">
    <w:pPr>
      <w:pStyle w:val="Rodap"/>
      <w:framePr w:wrap="around" w:vAnchor="text" w:hAnchor="margin" w:xAlign="right" w:y="1"/>
      <w:rPr>
        <w:rStyle w:val="Nmerodepgina"/>
        <w:rFonts w:ascii="Century Gothic" w:hAnsi="Century Gothic"/>
        <w:b/>
      </w:rPr>
    </w:pPr>
    <w:r>
      <w:rPr>
        <w:rStyle w:val="Nmerodepgina"/>
        <w:b/>
      </w:rPr>
      <w:fldChar w:fldCharType="begin"/>
    </w:r>
    <w:r>
      <w:rPr>
        <w:rStyle w:val="Nmerodepgina"/>
        <w:b/>
      </w:rPr>
      <w:instrText xml:space="preserve">PAGE  </w:instrText>
    </w:r>
    <w:r>
      <w:rPr>
        <w:rStyle w:val="Nmerodepgina"/>
        <w:b/>
      </w:rPr>
      <w:fldChar w:fldCharType="separate"/>
    </w:r>
    <w:r>
      <w:rPr>
        <w:rStyle w:val="Nmerodepgina"/>
        <w:b/>
      </w:rPr>
      <w:t>23</w:t>
    </w:r>
    <w:r>
      <w:rPr>
        <w:rStyle w:val="Nmerodepgina"/>
        <w:b/>
      </w:rPr>
      <w:fldChar w:fldCharType="end"/>
    </w:r>
  </w:p>
  <w:p w14:paraId="7455AD4F" w14:textId="77777777" w:rsidR="00801DDE" w:rsidRDefault="00405474">
    <w:pPr>
      <w:pStyle w:val="Rodap"/>
      <w:tabs>
        <w:tab w:val="left" w:pos="2195"/>
        <w:tab w:val="center" w:pos="4562"/>
        <w:tab w:val="left" w:pos="8737"/>
      </w:tabs>
      <w:ind w:right="-52"/>
      <w:jc w:val="center"/>
      <w:rPr>
        <w:rFonts w:ascii="Century Gothic" w:hAnsi="Century Gothic"/>
      </w:rPr>
    </w:pPr>
    <w:r>
      <w:rPr>
        <w:rFonts w:ascii="Century Gothic" w:hAnsi="Century Gothic"/>
      </w:rPr>
      <w:t>_________________________________________________________________________________________</w:t>
    </w:r>
    <w:r>
      <w:rPr>
        <w:rFonts w:ascii="Century Gothic" w:hAnsi="Century Gothic"/>
      </w:rPr>
      <w:tab/>
    </w:r>
  </w:p>
  <w:p w14:paraId="15E69E99" w14:textId="77777777" w:rsidR="00801DDE" w:rsidRDefault="00405474">
    <w:pPr>
      <w:pStyle w:val="Rodap"/>
      <w:tabs>
        <w:tab w:val="left" w:pos="8737"/>
      </w:tabs>
      <w:ind w:right="-52"/>
      <w:jc w:val="center"/>
      <w:rPr>
        <w:rFonts w:ascii="Cambria" w:eastAsia="Calibri" w:hAnsi="Cambria" w:cstheme="majorHAnsi"/>
        <w:lang w:eastAsia="en-US"/>
      </w:rPr>
    </w:pPr>
    <w:r>
      <w:rPr>
        <w:rFonts w:ascii="Cambria" w:eastAsia="Calibri" w:hAnsi="Cambria" w:cstheme="majorHAnsi"/>
        <w:bCs/>
        <w:lang w:eastAsia="en-US"/>
      </w:rPr>
      <w:t>Fundação de Educação, Turismo, Esporte e Cultura de Boa Vista – FETEC</w:t>
    </w:r>
    <w:r>
      <w:rPr>
        <w:rFonts w:ascii="Arial Narrow" w:eastAsia="Calibri" w:hAnsi="Arial Narrow" w:cstheme="majorHAnsi"/>
        <w:sz w:val="24"/>
        <w:szCs w:val="24"/>
        <w:lang w:eastAsia="en-US"/>
      </w:rPr>
      <w:t xml:space="preserve"> </w:t>
    </w:r>
  </w:p>
  <w:p w14:paraId="4B5F0077" w14:textId="77777777" w:rsidR="00801DDE" w:rsidRDefault="00405474">
    <w:pPr>
      <w:pStyle w:val="Rodap"/>
      <w:tabs>
        <w:tab w:val="left" w:pos="8737"/>
      </w:tabs>
      <w:ind w:right="-52"/>
      <w:jc w:val="center"/>
      <w:rPr>
        <w:rFonts w:ascii="Cambria" w:eastAsia="Calibri" w:hAnsi="Cambria" w:cstheme="majorHAnsi"/>
        <w:lang w:eastAsia="en-US"/>
      </w:rPr>
    </w:pPr>
    <w:r>
      <w:rPr>
        <w:rFonts w:ascii="Cambria" w:eastAsia="Calibri" w:hAnsi="Cambria" w:cstheme="majorHAnsi"/>
        <w:lang w:eastAsia="en-US"/>
      </w:rPr>
      <w:t xml:space="preserve">Av. </w:t>
    </w:r>
    <w:proofErr w:type="spellStart"/>
    <w:r>
      <w:rPr>
        <w:rFonts w:ascii="Cambria" w:eastAsia="Calibri" w:hAnsi="Cambria" w:cstheme="majorHAnsi"/>
        <w:lang w:eastAsia="en-US"/>
      </w:rPr>
      <w:t>Glaycon</w:t>
    </w:r>
    <w:proofErr w:type="spellEnd"/>
    <w:r>
      <w:rPr>
        <w:rFonts w:ascii="Cambria" w:eastAsia="Calibri" w:hAnsi="Cambria" w:cstheme="majorHAnsi"/>
        <w:lang w:eastAsia="en-US"/>
      </w:rPr>
      <w:t xml:space="preserve"> de Paiva nº </w:t>
    </w:r>
    <w:r>
      <w:rPr>
        <w:rFonts w:ascii="Cambria" w:eastAsia="Calibri" w:hAnsi="Cambria" w:cstheme="majorHAnsi"/>
        <w:lang w:eastAsia="en-US"/>
      </w:rPr>
      <w:t>1.171 – Bairro: São Vicente, Boa Vista – RR</w:t>
    </w:r>
  </w:p>
  <w:p w14:paraId="16A1A781" w14:textId="77777777" w:rsidR="00801DDE" w:rsidRDefault="00405474">
    <w:pPr>
      <w:pStyle w:val="Rodap"/>
      <w:tabs>
        <w:tab w:val="left" w:pos="8737"/>
      </w:tabs>
      <w:ind w:right="-52"/>
      <w:jc w:val="center"/>
      <w:rPr>
        <w:rFonts w:ascii="Cambria" w:hAnsi="Cambria" w:cs="Arial"/>
      </w:rPr>
    </w:pPr>
    <w:r>
      <w:rPr>
        <w:rFonts w:ascii="Cambria" w:hAnsi="Cambria" w:cs="Arial"/>
      </w:rPr>
      <w:t>Tel. 3621-3953, CEP 69.309.230 CNPJ 05.607.916/0001-28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8234" w14:textId="77777777" w:rsidR="00801DDE" w:rsidRDefault="00801D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1D8B5" w14:textId="77777777" w:rsidR="00405474" w:rsidRDefault="00405474">
      <w:r>
        <w:separator/>
      </w:r>
    </w:p>
  </w:footnote>
  <w:footnote w:type="continuationSeparator" w:id="0">
    <w:p w14:paraId="337ECE4C" w14:textId="77777777" w:rsidR="00405474" w:rsidRDefault="00405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89BF" w14:textId="77777777" w:rsidR="00801DDE" w:rsidRDefault="00801DD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DCA71" w14:textId="77777777" w:rsidR="00801DDE" w:rsidRDefault="00405474">
    <w:pPr>
      <w:pStyle w:val="Cabealho"/>
      <w:pBdr>
        <w:bottom w:val="single" w:sz="4" w:space="1" w:color="auto"/>
      </w:pBdr>
      <w:tabs>
        <w:tab w:val="clear" w:pos="8838"/>
        <w:tab w:val="center" w:pos="4734"/>
        <w:tab w:val="left" w:pos="8104"/>
      </w:tabs>
      <w:rPr>
        <w:rFonts w:ascii="Cambria" w:hAnsi="Cambria" w:cs="Arial"/>
        <w:sz w:val="24"/>
        <w:szCs w:val="24"/>
      </w:rPr>
    </w:pPr>
    <w:r>
      <w:rPr>
        <w:rFonts w:ascii="Cambria" w:hAnsi="Cambria" w:cs="Arial"/>
        <w:sz w:val="24"/>
        <w:szCs w:val="24"/>
      </w:rPr>
      <w:t xml:space="preserve">                 </w:t>
    </w:r>
    <w:r>
      <w:rPr>
        <w:rFonts w:ascii="Cambria" w:hAnsi="Cambria" w:cs="Arial"/>
        <w:noProof/>
        <w:sz w:val="24"/>
        <w:szCs w:val="24"/>
      </w:rPr>
      <w:drawing>
        <wp:inline distT="0" distB="0" distL="114300" distR="114300" wp14:anchorId="599D98BE" wp14:editId="0DF98CD0">
          <wp:extent cx="1069975" cy="283210"/>
          <wp:effectExtent l="0" t="0" r="15875" b="2540"/>
          <wp:docPr id="2" name="Imagem 2" descr="Logo_Fe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_Fetec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975" cy="283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 w:cs="Arial"/>
        <w:sz w:val="24"/>
        <w:szCs w:val="24"/>
      </w:rPr>
      <w:tab/>
    </w:r>
    <w:r>
      <w:rPr>
        <w:rFonts w:ascii="Cambria" w:hAnsi="Cambria" w:cs="Arial"/>
        <w:sz w:val="24"/>
        <w:szCs w:val="24"/>
      </w:rPr>
      <w:t xml:space="preserve">           SUPERINTENDÊNCIA DE CULTURA      </w:t>
    </w:r>
    <w:r>
      <w:rPr>
        <w:rFonts w:ascii="Cambria" w:hAnsi="Cambria" w:cs="Arial"/>
        <w:sz w:val="24"/>
        <w:szCs w:val="24"/>
      </w:rPr>
      <w:tab/>
    </w:r>
    <w:r>
      <w:rPr>
        <w:rFonts w:ascii="Cambria" w:hAnsi="Cambria" w:cs="Arial"/>
        <w:noProof/>
        <w:sz w:val="24"/>
        <w:szCs w:val="24"/>
      </w:rPr>
      <w:drawing>
        <wp:inline distT="0" distB="0" distL="114300" distR="114300" wp14:anchorId="399BCE98" wp14:editId="29517E8D">
          <wp:extent cx="556260" cy="368935"/>
          <wp:effectExtent l="0" t="0" r="15240" b="12065"/>
          <wp:docPr id="3" name="Imagem 3" descr="PM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PMBV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6260" cy="368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7C256C" w14:textId="77777777" w:rsidR="00801DDE" w:rsidRDefault="00801DDE">
    <w:pPr>
      <w:pStyle w:val="Cabealho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850C" w14:textId="77777777" w:rsidR="00801DDE" w:rsidRDefault="00801D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31C32A"/>
    <w:multiLevelType w:val="singleLevel"/>
    <w:tmpl w:val="A831C32A"/>
    <w:lvl w:ilvl="0">
      <w:start w:val="10"/>
      <w:numFmt w:val="decimal"/>
      <w:suff w:val="space"/>
      <w:lvlText w:val="%1."/>
      <w:lvlJc w:val="left"/>
    </w:lvl>
  </w:abstractNum>
  <w:abstractNum w:abstractNumId="1" w15:restartNumberingAfterBreak="0">
    <w:nsid w:val="AFCDB081"/>
    <w:multiLevelType w:val="singleLevel"/>
    <w:tmpl w:val="AFCDB081"/>
    <w:lvl w:ilvl="0">
      <w:start w:val="11"/>
      <w:numFmt w:val="decimal"/>
      <w:suff w:val="space"/>
      <w:lvlText w:val="%1."/>
      <w:lvlJc w:val="left"/>
    </w:lvl>
  </w:abstractNum>
  <w:abstractNum w:abstractNumId="2" w15:restartNumberingAfterBreak="0">
    <w:nsid w:val="331731E2"/>
    <w:multiLevelType w:val="multilevel"/>
    <w:tmpl w:val="331731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D76E4"/>
    <w:multiLevelType w:val="multilevel"/>
    <w:tmpl w:val="409D76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color w:val="auto"/>
      </w:rPr>
    </w:lvl>
  </w:abstractNum>
  <w:abstractNum w:abstractNumId="4" w15:restartNumberingAfterBreak="0">
    <w:nsid w:val="498F472A"/>
    <w:multiLevelType w:val="multilevel"/>
    <w:tmpl w:val="498F472A"/>
    <w:lvl w:ilvl="0">
      <w:start w:val="1"/>
      <w:numFmt w:val="upperRoman"/>
      <w:lvlText w:val="%1."/>
      <w:lvlJc w:val="right"/>
      <w:pPr>
        <w:ind w:left="1160" w:hanging="360"/>
      </w:pPr>
      <w:rPr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797" w:hanging="51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  <w:b/>
        <w:color w:val="auto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88"/>
    <w:rsid w:val="00000CA0"/>
    <w:rsid w:val="00000FD9"/>
    <w:rsid w:val="0000131C"/>
    <w:rsid w:val="0000176B"/>
    <w:rsid w:val="000021D4"/>
    <w:rsid w:val="000025DC"/>
    <w:rsid w:val="0000307A"/>
    <w:rsid w:val="00004B8A"/>
    <w:rsid w:val="000058E3"/>
    <w:rsid w:val="000066B3"/>
    <w:rsid w:val="00006DCA"/>
    <w:rsid w:val="0001046C"/>
    <w:rsid w:val="00011947"/>
    <w:rsid w:val="000119D9"/>
    <w:rsid w:val="0001275F"/>
    <w:rsid w:val="00012842"/>
    <w:rsid w:val="000129BA"/>
    <w:rsid w:val="00012A8A"/>
    <w:rsid w:val="00012B9F"/>
    <w:rsid w:val="00012C88"/>
    <w:rsid w:val="00013F0B"/>
    <w:rsid w:val="00014AAC"/>
    <w:rsid w:val="000151B2"/>
    <w:rsid w:val="000154FF"/>
    <w:rsid w:val="00015D0D"/>
    <w:rsid w:val="00016319"/>
    <w:rsid w:val="00016A49"/>
    <w:rsid w:val="00017BAF"/>
    <w:rsid w:val="00017F6D"/>
    <w:rsid w:val="00023E91"/>
    <w:rsid w:val="00024301"/>
    <w:rsid w:val="00024D13"/>
    <w:rsid w:val="000261A6"/>
    <w:rsid w:val="0002646B"/>
    <w:rsid w:val="0002676D"/>
    <w:rsid w:val="00026B43"/>
    <w:rsid w:val="00027B20"/>
    <w:rsid w:val="00027E9E"/>
    <w:rsid w:val="00027EE9"/>
    <w:rsid w:val="00030F28"/>
    <w:rsid w:val="000314C4"/>
    <w:rsid w:val="0003152A"/>
    <w:rsid w:val="000318BC"/>
    <w:rsid w:val="00031ABB"/>
    <w:rsid w:val="00032029"/>
    <w:rsid w:val="000329B8"/>
    <w:rsid w:val="00032A93"/>
    <w:rsid w:val="00034038"/>
    <w:rsid w:val="00034DB4"/>
    <w:rsid w:val="00034F79"/>
    <w:rsid w:val="00035138"/>
    <w:rsid w:val="00035A86"/>
    <w:rsid w:val="00037252"/>
    <w:rsid w:val="0003781E"/>
    <w:rsid w:val="00040D24"/>
    <w:rsid w:val="00041625"/>
    <w:rsid w:val="0004280F"/>
    <w:rsid w:val="00043475"/>
    <w:rsid w:val="00043A89"/>
    <w:rsid w:val="00044B1A"/>
    <w:rsid w:val="000456D6"/>
    <w:rsid w:val="00047D38"/>
    <w:rsid w:val="00053E2A"/>
    <w:rsid w:val="0005444D"/>
    <w:rsid w:val="000556A3"/>
    <w:rsid w:val="00055760"/>
    <w:rsid w:val="000617DC"/>
    <w:rsid w:val="00061916"/>
    <w:rsid w:val="00061A71"/>
    <w:rsid w:val="0006284C"/>
    <w:rsid w:val="00062AE7"/>
    <w:rsid w:val="00062C93"/>
    <w:rsid w:val="00063643"/>
    <w:rsid w:val="000656FF"/>
    <w:rsid w:val="00065DAB"/>
    <w:rsid w:val="0006603E"/>
    <w:rsid w:val="00066167"/>
    <w:rsid w:val="00066BE0"/>
    <w:rsid w:val="000700D2"/>
    <w:rsid w:val="00070F93"/>
    <w:rsid w:val="00071E9F"/>
    <w:rsid w:val="00072AEF"/>
    <w:rsid w:val="000730CF"/>
    <w:rsid w:val="00073A28"/>
    <w:rsid w:val="00073A48"/>
    <w:rsid w:val="00074517"/>
    <w:rsid w:val="00075534"/>
    <w:rsid w:val="00076155"/>
    <w:rsid w:val="0007687E"/>
    <w:rsid w:val="00077176"/>
    <w:rsid w:val="000775ED"/>
    <w:rsid w:val="00080F8F"/>
    <w:rsid w:val="00081B77"/>
    <w:rsid w:val="00081D89"/>
    <w:rsid w:val="00082E0C"/>
    <w:rsid w:val="000838E0"/>
    <w:rsid w:val="00083BDA"/>
    <w:rsid w:val="00084090"/>
    <w:rsid w:val="000848EC"/>
    <w:rsid w:val="0008565E"/>
    <w:rsid w:val="00085C63"/>
    <w:rsid w:val="00085D45"/>
    <w:rsid w:val="000863E8"/>
    <w:rsid w:val="00086A5F"/>
    <w:rsid w:val="00087C12"/>
    <w:rsid w:val="000907D3"/>
    <w:rsid w:val="00090DFE"/>
    <w:rsid w:val="000924E1"/>
    <w:rsid w:val="000927DD"/>
    <w:rsid w:val="000943EA"/>
    <w:rsid w:val="00096871"/>
    <w:rsid w:val="00096AA2"/>
    <w:rsid w:val="000A0116"/>
    <w:rsid w:val="000A10B8"/>
    <w:rsid w:val="000A1147"/>
    <w:rsid w:val="000A2E6F"/>
    <w:rsid w:val="000A3037"/>
    <w:rsid w:val="000A324A"/>
    <w:rsid w:val="000A3E2A"/>
    <w:rsid w:val="000A40C5"/>
    <w:rsid w:val="000A4173"/>
    <w:rsid w:val="000A4A18"/>
    <w:rsid w:val="000A52EE"/>
    <w:rsid w:val="000A6AFA"/>
    <w:rsid w:val="000A6D4A"/>
    <w:rsid w:val="000A7024"/>
    <w:rsid w:val="000A7194"/>
    <w:rsid w:val="000B1193"/>
    <w:rsid w:val="000B195C"/>
    <w:rsid w:val="000B21AC"/>
    <w:rsid w:val="000B282A"/>
    <w:rsid w:val="000B2E8F"/>
    <w:rsid w:val="000B40D8"/>
    <w:rsid w:val="000B5A7E"/>
    <w:rsid w:val="000B62C5"/>
    <w:rsid w:val="000B650B"/>
    <w:rsid w:val="000B6A65"/>
    <w:rsid w:val="000B7336"/>
    <w:rsid w:val="000B7645"/>
    <w:rsid w:val="000C007D"/>
    <w:rsid w:val="000C0219"/>
    <w:rsid w:val="000C4375"/>
    <w:rsid w:val="000C5850"/>
    <w:rsid w:val="000C5D62"/>
    <w:rsid w:val="000C7B38"/>
    <w:rsid w:val="000D10DF"/>
    <w:rsid w:val="000D270C"/>
    <w:rsid w:val="000D2A52"/>
    <w:rsid w:val="000D4C8F"/>
    <w:rsid w:val="000D55E5"/>
    <w:rsid w:val="000D5EAC"/>
    <w:rsid w:val="000D6920"/>
    <w:rsid w:val="000D73D5"/>
    <w:rsid w:val="000D7C84"/>
    <w:rsid w:val="000E0FA3"/>
    <w:rsid w:val="000E1565"/>
    <w:rsid w:val="000E260A"/>
    <w:rsid w:val="000E3168"/>
    <w:rsid w:val="000E495F"/>
    <w:rsid w:val="000E7F8D"/>
    <w:rsid w:val="000F17C0"/>
    <w:rsid w:val="000F22EA"/>
    <w:rsid w:val="000F27B8"/>
    <w:rsid w:val="000F39C6"/>
    <w:rsid w:val="000F412C"/>
    <w:rsid w:val="000F47E3"/>
    <w:rsid w:val="000F5257"/>
    <w:rsid w:val="000F5793"/>
    <w:rsid w:val="000F592A"/>
    <w:rsid w:val="000F6001"/>
    <w:rsid w:val="000F6EC4"/>
    <w:rsid w:val="000F7577"/>
    <w:rsid w:val="000F7EE5"/>
    <w:rsid w:val="00100715"/>
    <w:rsid w:val="00100C8C"/>
    <w:rsid w:val="00100E3C"/>
    <w:rsid w:val="00102249"/>
    <w:rsid w:val="00103B72"/>
    <w:rsid w:val="0010452C"/>
    <w:rsid w:val="00104D74"/>
    <w:rsid w:val="00105C11"/>
    <w:rsid w:val="00105E65"/>
    <w:rsid w:val="00106069"/>
    <w:rsid w:val="001063BF"/>
    <w:rsid w:val="001063C1"/>
    <w:rsid w:val="00106BF7"/>
    <w:rsid w:val="00107F55"/>
    <w:rsid w:val="00110F59"/>
    <w:rsid w:val="00111653"/>
    <w:rsid w:val="0011230F"/>
    <w:rsid w:val="00113D0D"/>
    <w:rsid w:val="001143CF"/>
    <w:rsid w:val="0011528E"/>
    <w:rsid w:val="00116E19"/>
    <w:rsid w:val="001173E2"/>
    <w:rsid w:val="00117767"/>
    <w:rsid w:val="00120B5B"/>
    <w:rsid w:val="001214DB"/>
    <w:rsid w:val="00125BF6"/>
    <w:rsid w:val="00126755"/>
    <w:rsid w:val="0012731D"/>
    <w:rsid w:val="001278B4"/>
    <w:rsid w:val="00127C95"/>
    <w:rsid w:val="00127CED"/>
    <w:rsid w:val="001310FE"/>
    <w:rsid w:val="00132760"/>
    <w:rsid w:val="001331A6"/>
    <w:rsid w:val="00134771"/>
    <w:rsid w:val="0013511F"/>
    <w:rsid w:val="0013583D"/>
    <w:rsid w:val="00135DF8"/>
    <w:rsid w:val="00136B24"/>
    <w:rsid w:val="00137EF7"/>
    <w:rsid w:val="001407D6"/>
    <w:rsid w:val="00140B61"/>
    <w:rsid w:val="00140F84"/>
    <w:rsid w:val="001429E5"/>
    <w:rsid w:val="00143256"/>
    <w:rsid w:val="00143518"/>
    <w:rsid w:val="0014440F"/>
    <w:rsid w:val="0014449C"/>
    <w:rsid w:val="00144745"/>
    <w:rsid w:val="00144CDD"/>
    <w:rsid w:val="001453CC"/>
    <w:rsid w:val="001455B2"/>
    <w:rsid w:val="001460B0"/>
    <w:rsid w:val="0014666B"/>
    <w:rsid w:val="001466CF"/>
    <w:rsid w:val="001470C1"/>
    <w:rsid w:val="00147B65"/>
    <w:rsid w:val="00150113"/>
    <w:rsid w:val="00150435"/>
    <w:rsid w:val="00150F6D"/>
    <w:rsid w:val="001514EC"/>
    <w:rsid w:val="00151549"/>
    <w:rsid w:val="00151A75"/>
    <w:rsid w:val="00151DCE"/>
    <w:rsid w:val="00151F78"/>
    <w:rsid w:val="001537D8"/>
    <w:rsid w:val="00154810"/>
    <w:rsid w:val="00154AD6"/>
    <w:rsid w:val="0015661B"/>
    <w:rsid w:val="001567F9"/>
    <w:rsid w:val="00156A4D"/>
    <w:rsid w:val="00156ADA"/>
    <w:rsid w:val="0016056A"/>
    <w:rsid w:val="00160D80"/>
    <w:rsid w:val="00160E3A"/>
    <w:rsid w:val="00161B45"/>
    <w:rsid w:val="001629B1"/>
    <w:rsid w:val="00162E6B"/>
    <w:rsid w:val="001643C4"/>
    <w:rsid w:val="0016449B"/>
    <w:rsid w:val="001644B7"/>
    <w:rsid w:val="00164AB2"/>
    <w:rsid w:val="00164BBF"/>
    <w:rsid w:val="00164E23"/>
    <w:rsid w:val="00165347"/>
    <w:rsid w:val="001656F3"/>
    <w:rsid w:val="0016615E"/>
    <w:rsid w:val="00166198"/>
    <w:rsid w:val="00167963"/>
    <w:rsid w:val="00170867"/>
    <w:rsid w:val="00170EAD"/>
    <w:rsid w:val="0017173C"/>
    <w:rsid w:val="001718F2"/>
    <w:rsid w:val="001739A3"/>
    <w:rsid w:val="00173AF1"/>
    <w:rsid w:val="0017441E"/>
    <w:rsid w:val="00174BFC"/>
    <w:rsid w:val="0017519D"/>
    <w:rsid w:val="001756A8"/>
    <w:rsid w:val="0017599D"/>
    <w:rsid w:val="00176889"/>
    <w:rsid w:val="00177C97"/>
    <w:rsid w:val="00177DA8"/>
    <w:rsid w:val="00177E41"/>
    <w:rsid w:val="0018110F"/>
    <w:rsid w:val="001829EB"/>
    <w:rsid w:val="00183712"/>
    <w:rsid w:val="001837CF"/>
    <w:rsid w:val="001839FC"/>
    <w:rsid w:val="00183B0F"/>
    <w:rsid w:val="00184128"/>
    <w:rsid w:val="001847FC"/>
    <w:rsid w:val="00186452"/>
    <w:rsid w:val="00186914"/>
    <w:rsid w:val="00186E7C"/>
    <w:rsid w:val="00187092"/>
    <w:rsid w:val="001870C1"/>
    <w:rsid w:val="0019026B"/>
    <w:rsid w:val="0019028D"/>
    <w:rsid w:val="001919FC"/>
    <w:rsid w:val="00192A09"/>
    <w:rsid w:val="001948AA"/>
    <w:rsid w:val="00194E31"/>
    <w:rsid w:val="00195305"/>
    <w:rsid w:val="001953D2"/>
    <w:rsid w:val="0019640B"/>
    <w:rsid w:val="001A049E"/>
    <w:rsid w:val="001A2356"/>
    <w:rsid w:val="001A241D"/>
    <w:rsid w:val="001A25CE"/>
    <w:rsid w:val="001A332A"/>
    <w:rsid w:val="001A3F10"/>
    <w:rsid w:val="001A6761"/>
    <w:rsid w:val="001A6EEE"/>
    <w:rsid w:val="001A745B"/>
    <w:rsid w:val="001B06BF"/>
    <w:rsid w:val="001B0C7F"/>
    <w:rsid w:val="001B0F27"/>
    <w:rsid w:val="001B28B4"/>
    <w:rsid w:val="001B29A8"/>
    <w:rsid w:val="001B3C68"/>
    <w:rsid w:val="001B41B3"/>
    <w:rsid w:val="001B59C9"/>
    <w:rsid w:val="001B6060"/>
    <w:rsid w:val="001B6832"/>
    <w:rsid w:val="001B6863"/>
    <w:rsid w:val="001B732D"/>
    <w:rsid w:val="001B7782"/>
    <w:rsid w:val="001B7A71"/>
    <w:rsid w:val="001B7C30"/>
    <w:rsid w:val="001B7D4E"/>
    <w:rsid w:val="001B7F37"/>
    <w:rsid w:val="001C0818"/>
    <w:rsid w:val="001C090E"/>
    <w:rsid w:val="001C1592"/>
    <w:rsid w:val="001C2243"/>
    <w:rsid w:val="001C2E97"/>
    <w:rsid w:val="001C35F3"/>
    <w:rsid w:val="001C3B07"/>
    <w:rsid w:val="001C5837"/>
    <w:rsid w:val="001C5B33"/>
    <w:rsid w:val="001C6CE5"/>
    <w:rsid w:val="001C79B6"/>
    <w:rsid w:val="001C7B89"/>
    <w:rsid w:val="001D092F"/>
    <w:rsid w:val="001D23FD"/>
    <w:rsid w:val="001D2F0B"/>
    <w:rsid w:val="001D331A"/>
    <w:rsid w:val="001D45E3"/>
    <w:rsid w:val="001D5438"/>
    <w:rsid w:val="001D6256"/>
    <w:rsid w:val="001D632E"/>
    <w:rsid w:val="001D67EF"/>
    <w:rsid w:val="001D6CE8"/>
    <w:rsid w:val="001D71F9"/>
    <w:rsid w:val="001E0117"/>
    <w:rsid w:val="001E0419"/>
    <w:rsid w:val="001E067E"/>
    <w:rsid w:val="001E1798"/>
    <w:rsid w:val="001E1948"/>
    <w:rsid w:val="001E2733"/>
    <w:rsid w:val="001E29B0"/>
    <w:rsid w:val="001E2BB0"/>
    <w:rsid w:val="001E4BBE"/>
    <w:rsid w:val="001E4E93"/>
    <w:rsid w:val="001E5460"/>
    <w:rsid w:val="001E55E8"/>
    <w:rsid w:val="001E5F3D"/>
    <w:rsid w:val="001E5FB7"/>
    <w:rsid w:val="001E67E8"/>
    <w:rsid w:val="001E6A63"/>
    <w:rsid w:val="001E7FC6"/>
    <w:rsid w:val="001F165F"/>
    <w:rsid w:val="001F18BE"/>
    <w:rsid w:val="001F1B5C"/>
    <w:rsid w:val="001F1D93"/>
    <w:rsid w:val="001F2391"/>
    <w:rsid w:val="001F2899"/>
    <w:rsid w:val="001F2B54"/>
    <w:rsid w:val="001F2C61"/>
    <w:rsid w:val="001F3925"/>
    <w:rsid w:val="001F3B30"/>
    <w:rsid w:val="001F4763"/>
    <w:rsid w:val="001F4A7C"/>
    <w:rsid w:val="001F5B37"/>
    <w:rsid w:val="001F69C1"/>
    <w:rsid w:val="001F741F"/>
    <w:rsid w:val="001F7B03"/>
    <w:rsid w:val="00200115"/>
    <w:rsid w:val="0020282D"/>
    <w:rsid w:val="00202CA6"/>
    <w:rsid w:val="00205E60"/>
    <w:rsid w:val="00206E28"/>
    <w:rsid w:val="0021010A"/>
    <w:rsid w:val="0021155C"/>
    <w:rsid w:val="00211DBB"/>
    <w:rsid w:val="00212704"/>
    <w:rsid w:val="00212E75"/>
    <w:rsid w:val="0021578F"/>
    <w:rsid w:val="00215F98"/>
    <w:rsid w:val="00216ADC"/>
    <w:rsid w:val="00217045"/>
    <w:rsid w:val="00217106"/>
    <w:rsid w:val="00220043"/>
    <w:rsid w:val="00220A23"/>
    <w:rsid w:val="002219FD"/>
    <w:rsid w:val="00221BA5"/>
    <w:rsid w:val="00222B83"/>
    <w:rsid w:val="00222CD7"/>
    <w:rsid w:val="00222FA3"/>
    <w:rsid w:val="00225123"/>
    <w:rsid w:val="00225856"/>
    <w:rsid w:val="00226101"/>
    <w:rsid w:val="00227ADF"/>
    <w:rsid w:val="00227B01"/>
    <w:rsid w:val="00227BD1"/>
    <w:rsid w:val="002303CF"/>
    <w:rsid w:val="002303F7"/>
    <w:rsid w:val="00230DE3"/>
    <w:rsid w:val="00231574"/>
    <w:rsid w:val="00231A42"/>
    <w:rsid w:val="00232CD1"/>
    <w:rsid w:val="00232D6D"/>
    <w:rsid w:val="002331FB"/>
    <w:rsid w:val="00233597"/>
    <w:rsid w:val="0023507B"/>
    <w:rsid w:val="00235650"/>
    <w:rsid w:val="00235DA8"/>
    <w:rsid w:val="002365AB"/>
    <w:rsid w:val="0023689F"/>
    <w:rsid w:val="0023775E"/>
    <w:rsid w:val="00237B7B"/>
    <w:rsid w:val="002420AC"/>
    <w:rsid w:val="00243CBB"/>
    <w:rsid w:val="00244EAD"/>
    <w:rsid w:val="00244FCF"/>
    <w:rsid w:val="002450E4"/>
    <w:rsid w:val="002454A4"/>
    <w:rsid w:val="00245518"/>
    <w:rsid w:val="00245DFF"/>
    <w:rsid w:val="00245FF5"/>
    <w:rsid w:val="0024685F"/>
    <w:rsid w:val="00250BDF"/>
    <w:rsid w:val="00251553"/>
    <w:rsid w:val="002517D9"/>
    <w:rsid w:val="0025226E"/>
    <w:rsid w:val="00252D86"/>
    <w:rsid w:val="0025359F"/>
    <w:rsid w:val="00253DDB"/>
    <w:rsid w:val="0025404A"/>
    <w:rsid w:val="002545C6"/>
    <w:rsid w:val="00254A3D"/>
    <w:rsid w:val="00254DC9"/>
    <w:rsid w:val="00256963"/>
    <w:rsid w:val="00256CF4"/>
    <w:rsid w:val="00256DDA"/>
    <w:rsid w:val="0025772C"/>
    <w:rsid w:val="00261AAA"/>
    <w:rsid w:val="00262491"/>
    <w:rsid w:val="002628C3"/>
    <w:rsid w:val="00262A51"/>
    <w:rsid w:val="00262F83"/>
    <w:rsid w:val="00263F12"/>
    <w:rsid w:val="0026495C"/>
    <w:rsid w:val="0026546F"/>
    <w:rsid w:val="00265CB7"/>
    <w:rsid w:val="00266284"/>
    <w:rsid w:val="00267779"/>
    <w:rsid w:val="00270358"/>
    <w:rsid w:val="00270ED0"/>
    <w:rsid w:val="0027117E"/>
    <w:rsid w:val="00271EF5"/>
    <w:rsid w:val="00272594"/>
    <w:rsid w:val="0027421C"/>
    <w:rsid w:val="0027486C"/>
    <w:rsid w:val="00275D11"/>
    <w:rsid w:val="00276A84"/>
    <w:rsid w:val="0027771C"/>
    <w:rsid w:val="00277BDF"/>
    <w:rsid w:val="002809D6"/>
    <w:rsid w:val="00280B8F"/>
    <w:rsid w:val="00283FA7"/>
    <w:rsid w:val="0028401C"/>
    <w:rsid w:val="00287122"/>
    <w:rsid w:val="0028728B"/>
    <w:rsid w:val="00290A5F"/>
    <w:rsid w:val="00290B59"/>
    <w:rsid w:val="00290EC5"/>
    <w:rsid w:val="00290F6C"/>
    <w:rsid w:val="002913C6"/>
    <w:rsid w:val="0029203A"/>
    <w:rsid w:val="00292953"/>
    <w:rsid w:val="00294E16"/>
    <w:rsid w:val="002957F0"/>
    <w:rsid w:val="00295A66"/>
    <w:rsid w:val="002968BB"/>
    <w:rsid w:val="00296B66"/>
    <w:rsid w:val="00297508"/>
    <w:rsid w:val="00297671"/>
    <w:rsid w:val="002976FC"/>
    <w:rsid w:val="00297D05"/>
    <w:rsid w:val="002A1F3F"/>
    <w:rsid w:val="002A2906"/>
    <w:rsid w:val="002A314B"/>
    <w:rsid w:val="002A3E48"/>
    <w:rsid w:val="002A4095"/>
    <w:rsid w:val="002A4E57"/>
    <w:rsid w:val="002A4F06"/>
    <w:rsid w:val="002A6D92"/>
    <w:rsid w:val="002A757E"/>
    <w:rsid w:val="002A7825"/>
    <w:rsid w:val="002A7B2D"/>
    <w:rsid w:val="002B1773"/>
    <w:rsid w:val="002B1ED6"/>
    <w:rsid w:val="002B2C21"/>
    <w:rsid w:val="002B3361"/>
    <w:rsid w:val="002B388A"/>
    <w:rsid w:val="002B38F5"/>
    <w:rsid w:val="002B3BEB"/>
    <w:rsid w:val="002B42CB"/>
    <w:rsid w:val="002B471E"/>
    <w:rsid w:val="002B4E98"/>
    <w:rsid w:val="002B64BC"/>
    <w:rsid w:val="002B71B3"/>
    <w:rsid w:val="002B78AA"/>
    <w:rsid w:val="002C0326"/>
    <w:rsid w:val="002C04D5"/>
    <w:rsid w:val="002C115A"/>
    <w:rsid w:val="002C1CF4"/>
    <w:rsid w:val="002C3474"/>
    <w:rsid w:val="002C44D6"/>
    <w:rsid w:val="002C4BD8"/>
    <w:rsid w:val="002C4FC5"/>
    <w:rsid w:val="002C6435"/>
    <w:rsid w:val="002C6E75"/>
    <w:rsid w:val="002C7598"/>
    <w:rsid w:val="002C7E6E"/>
    <w:rsid w:val="002D30A4"/>
    <w:rsid w:val="002D3722"/>
    <w:rsid w:val="002D3CAB"/>
    <w:rsid w:val="002D41A5"/>
    <w:rsid w:val="002D5385"/>
    <w:rsid w:val="002D560C"/>
    <w:rsid w:val="002D56FA"/>
    <w:rsid w:val="002D5E33"/>
    <w:rsid w:val="002D5E9A"/>
    <w:rsid w:val="002D6FF6"/>
    <w:rsid w:val="002D74C3"/>
    <w:rsid w:val="002D78A7"/>
    <w:rsid w:val="002D7A38"/>
    <w:rsid w:val="002E08B5"/>
    <w:rsid w:val="002E1536"/>
    <w:rsid w:val="002E2917"/>
    <w:rsid w:val="002E3414"/>
    <w:rsid w:val="002E4269"/>
    <w:rsid w:val="002E482B"/>
    <w:rsid w:val="002E4F06"/>
    <w:rsid w:val="002E5C01"/>
    <w:rsid w:val="002E5C74"/>
    <w:rsid w:val="002E5E54"/>
    <w:rsid w:val="002E660B"/>
    <w:rsid w:val="002E6928"/>
    <w:rsid w:val="002E758D"/>
    <w:rsid w:val="002F1068"/>
    <w:rsid w:val="002F1A87"/>
    <w:rsid w:val="002F3EEA"/>
    <w:rsid w:val="002F4099"/>
    <w:rsid w:val="002F4BA4"/>
    <w:rsid w:val="002F5110"/>
    <w:rsid w:val="002F52AB"/>
    <w:rsid w:val="002F52BF"/>
    <w:rsid w:val="002F6D12"/>
    <w:rsid w:val="002F73DD"/>
    <w:rsid w:val="002F768D"/>
    <w:rsid w:val="002F7CE5"/>
    <w:rsid w:val="00301FBA"/>
    <w:rsid w:val="0030247F"/>
    <w:rsid w:val="00302A4E"/>
    <w:rsid w:val="00302DCE"/>
    <w:rsid w:val="00303213"/>
    <w:rsid w:val="003032C0"/>
    <w:rsid w:val="003037E2"/>
    <w:rsid w:val="003041D5"/>
    <w:rsid w:val="00304C4C"/>
    <w:rsid w:val="00305123"/>
    <w:rsid w:val="003051C5"/>
    <w:rsid w:val="00305313"/>
    <w:rsid w:val="003064FD"/>
    <w:rsid w:val="00307E88"/>
    <w:rsid w:val="003116CF"/>
    <w:rsid w:val="003119B3"/>
    <w:rsid w:val="00313CF3"/>
    <w:rsid w:val="003147BE"/>
    <w:rsid w:val="00315059"/>
    <w:rsid w:val="0031639C"/>
    <w:rsid w:val="00317098"/>
    <w:rsid w:val="00320CA3"/>
    <w:rsid w:val="00320D01"/>
    <w:rsid w:val="00321554"/>
    <w:rsid w:val="0032217C"/>
    <w:rsid w:val="00322638"/>
    <w:rsid w:val="00322D73"/>
    <w:rsid w:val="00323840"/>
    <w:rsid w:val="00323B35"/>
    <w:rsid w:val="0032509D"/>
    <w:rsid w:val="0032559A"/>
    <w:rsid w:val="003264C0"/>
    <w:rsid w:val="003270D9"/>
    <w:rsid w:val="00327457"/>
    <w:rsid w:val="00330B5D"/>
    <w:rsid w:val="00331479"/>
    <w:rsid w:val="0033242B"/>
    <w:rsid w:val="00333722"/>
    <w:rsid w:val="00334CCC"/>
    <w:rsid w:val="00335061"/>
    <w:rsid w:val="00335465"/>
    <w:rsid w:val="00336A27"/>
    <w:rsid w:val="0033701C"/>
    <w:rsid w:val="003370B4"/>
    <w:rsid w:val="00337148"/>
    <w:rsid w:val="00337AF9"/>
    <w:rsid w:val="003412EF"/>
    <w:rsid w:val="00341A8C"/>
    <w:rsid w:val="00341EA2"/>
    <w:rsid w:val="00342F10"/>
    <w:rsid w:val="0034423B"/>
    <w:rsid w:val="003452F9"/>
    <w:rsid w:val="00346374"/>
    <w:rsid w:val="00347A2F"/>
    <w:rsid w:val="003504AA"/>
    <w:rsid w:val="003516D1"/>
    <w:rsid w:val="00353429"/>
    <w:rsid w:val="0035665B"/>
    <w:rsid w:val="00360548"/>
    <w:rsid w:val="003608FF"/>
    <w:rsid w:val="00360F30"/>
    <w:rsid w:val="00361FD6"/>
    <w:rsid w:val="00363EE9"/>
    <w:rsid w:val="00364A1C"/>
    <w:rsid w:val="0036561E"/>
    <w:rsid w:val="00366331"/>
    <w:rsid w:val="003676EC"/>
    <w:rsid w:val="00367F14"/>
    <w:rsid w:val="0037125F"/>
    <w:rsid w:val="00372557"/>
    <w:rsid w:val="0037276F"/>
    <w:rsid w:val="00373BAB"/>
    <w:rsid w:val="00375BBD"/>
    <w:rsid w:val="00375BC8"/>
    <w:rsid w:val="00376C07"/>
    <w:rsid w:val="00376DDA"/>
    <w:rsid w:val="003801A2"/>
    <w:rsid w:val="00380613"/>
    <w:rsid w:val="00380D39"/>
    <w:rsid w:val="00380E4D"/>
    <w:rsid w:val="00380F87"/>
    <w:rsid w:val="00381731"/>
    <w:rsid w:val="00381792"/>
    <w:rsid w:val="00381956"/>
    <w:rsid w:val="00381D23"/>
    <w:rsid w:val="00382C1E"/>
    <w:rsid w:val="003856D5"/>
    <w:rsid w:val="00385C94"/>
    <w:rsid w:val="003860A4"/>
    <w:rsid w:val="00390630"/>
    <w:rsid w:val="00391357"/>
    <w:rsid w:val="00391775"/>
    <w:rsid w:val="00391F3D"/>
    <w:rsid w:val="003928EB"/>
    <w:rsid w:val="003930B0"/>
    <w:rsid w:val="00394337"/>
    <w:rsid w:val="00395254"/>
    <w:rsid w:val="00395500"/>
    <w:rsid w:val="003959ED"/>
    <w:rsid w:val="0039609F"/>
    <w:rsid w:val="00396923"/>
    <w:rsid w:val="00396AC3"/>
    <w:rsid w:val="00396FCA"/>
    <w:rsid w:val="0039797E"/>
    <w:rsid w:val="00397EE7"/>
    <w:rsid w:val="003A0B34"/>
    <w:rsid w:val="003A0ED1"/>
    <w:rsid w:val="003A1E04"/>
    <w:rsid w:val="003A329A"/>
    <w:rsid w:val="003A4D55"/>
    <w:rsid w:val="003A4F63"/>
    <w:rsid w:val="003A51A7"/>
    <w:rsid w:val="003A57A5"/>
    <w:rsid w:val="003A61C3"/>
    <w:rsid w:val="003A7515"/>
    <w:rsid w:val="003A7593"/>
    <w:rsid w:val="003B0025"/>
    <w:rsid w:val="003B0DCE"/>
    <w:rsid w:val="003B0E3D"/>
    <w:rsid w:val="003B2926"/>
    <w:rsid w:val="003B2A2D"/>
    <w:rsid w:val="003B45D4"/>
    <w:rsid w:val="003B4B42"/>
    <w:rsid w:val="003B4E84"/>
    <w:rsid w:val="003B590E"/>
    <w:rsid w:val="003B5A0E"/>
    <w:rsid w:val="003B6512"/>
    <w:rsid w:val="003B668F"/>
    <w:rsid w:val="003B7F3B"/>
    <w:rsid w:val="003C060B"/>
    <w:rsid w:val="003C074A"/>
    <w:rsid w:val="003C0E37"/>
    <w:rsid w:val="003C1AA8"/>
    <w:rsid w:val="003C22F2"/>
    <w:rsid w:val="003C2820"/>
    <w:rsid w:val="003C298C"/>
    <w:rsid w:val="003C2A57"/>
    <w:rsid w:val="003C41E1"/>
    <w:rsid w:val="003C64D3"/>
    <w:rsid w:val="003C697A"/>
    <w:rsid w:val="003C6E6C"/>
    <w:rsid w:val="003C76F3"/>
    <w:rsid w:val="003D02DA"/>
    <w:rsid w:val="003D0445"/>
    <w:rsid w:val="003D081B"/>
    <w:rsid w:val="003D11DB"/>
    <w:rsid w:val="003D1700"/>
    <w:rsid w:val="003D36B9"/>
    <w:rsid w:val="003D371D"/>
    <w:rsid w:val="003D39CC"/>
    <w:rsid w:val="003D51E9"/>
    <w:rsid w:val="003D5DA0"/>
    <w:rsid w:val="003D66C8"/>
    <w:rsid w:val="003D717D"/>
    <w:rsid w:val="003D7C0B"/>
    <w:rsid w:val="003D7D4C"/>
    <w:rsid w:val="003E1B5C"/>
    <w:rsid w:val="003E2400"/>
    <w:rsid w:val="003E3E25"/>
    <w:rsid w:val="003E4E20"/>
    <w:rsid w:val="003E5EB9"/>
    <w:rsid w:val="003E7EE3"/>
    <w:rsid w:val="003F1CDF"/>
    <w:rsid w:val="003F1F71"/>
    <w:rsid w:val="003F2FE3"/>
    <w:rsid w:val="003F304B"/>
    <w:rsid w:val="003F4129"/>
    <w:rsid w:val="003F67AE"/>
    <w:rsid w:val="003F74DD"/>
    <w:rsid w:val="003F75A6"/>
    <w:rsid w:val="003F7AD1"/>
    <w:rsid w:val="00400517"/>
    <w:rsid w:val="00401E85"/>
    <w:rsid w:val="0040234D"/>
    <w:rsid w:val="00402EB8"/>
    <w:rsid w:val="0040505D"/>
    <w:rsid w:val="00405474"/>
    <w:rsid w:val="00405ABB"/>
    <w:rsid w:val="00410191"/>
    <w:rsid w:val="0041069B"/>
    <w:rsid w:val="00410942"/>
    <w:rsid w:val="00410D78"/>
    <w:rsid w:val="00411A57"/>
    <w:rsid w:val="00411EC7"/>
    <w:rsid w:val="004121D7"/>
    <w:rsid w:val="0041223F"/>
    <w:rsid w:val="0041227C"/>
    <w:rsid w:val="004137D8"/>
    <w:rsid w:val="00413CD0"/>
    <w:rsid w:val="0041477D"/>
    <w:rsid w:val="00414995"/>
    <w:rsid w:val="004154DE"/>
    <w:rsid w:val="004172A2"/>
    <w:rsid w:val="004203AE"/>
    <w:rsid w:val="004209D4"/>
    <w:rsid w:val="00423117"/>
    <w:rsid w:val="00423A50"/>
    <w:rsid w:val="00423AA8"/>
    <w:rsid w:val="004241B7"/>
    <w:rsid w:val="0042656D"/>
    <w:rsid w:val="00427300"/>
    <w:rsid w:val="0042784D"/>
    <w:rsid w:val="004302C7"/>
    <w:rsid w:val="00431B7C"/>
    <w:rsid w:val="004330F0"/>
    <w:rsid w:val="004347D7"/>
    <w:rsid w:val="00435CE0"/>
    <w:rsid w:val="004365BD"/>
    <w:rsid w:val="004371FE"/>
    <w:rsid w:val="0043769A"/>
    <w:rsid w:val="00440F60"/>
    <w:rsid w:val="004418AC"/>
    <w:rsid w:val="004425B6"/>
    <w:rsid w:val="0044326C"/>
    <w:rsid w:val="004479F2"/>
    <w:rsid w:val="00447C46"/>
    <w:rsid w:val="004509F4"/>
    <w:rsid w:val="0045188F"/>
    <w:rsid w:val="004537E3"/>
    <w:rsid w:val="00453CFF"/>
    <w:rsid w:val="004541BD"/>
    <w:rsid w:val="0045446B"/>
    <w:rsid w:val="00456654"/>
    <w:rsid w:val="00456697"/>
    <w:rsid w:val="004569B6"/>
    <w:rsid w:val="00456E4A"/>
    <w:rsid w:val="004600C0"/>
    <w:rsid w:val="00460352"/>
    <w:rsid w:val="0046042A"/>
    <w:rsid w:val="00460957"/>
    <w:rsid w:val="004612D1"/>
    <w:rsid w:val="004612FB"/>
    <w:rsid w:val="00463528"/>
    <w:rsid w:val="004635A4"/>
    <w:rsid w:val="004673A0"/>
    <w:rsid w:val="0046770E"/>
    <w:rsid w:val="00467CBF"/>
    <w:rsid w:val="004706AB"/>
    <w:rsid w:val="00470A3C"/>
    <w:rsid w:val="004719A5"/>
    <w:rsid w:val="00472192"/>
    <w:rsid w:val="0047473C"/>
    <w:rsid w:val="00474812"/>
    <w:rsid w:val="00475104"/>
    <w:rsid w:val="004755CE"/>
    <w:rsid w:val="004755F4"/>
    <w:rsid w:val="00475AE4"/>
    <w:rsid w:val="0047633A"/>
    <w:rsid w:val="00476D65"/>
    <w:rsid w:val="00480841"/>
    <w:rsid w:val="00480D4C"/>
    <w:rsid w:val="004810C2"/>
    <w:rsid w:val="0048112B"/>
    <w:rsid w:val="00482E1D"/>
    <w:rsid w:val="004844B7"/>
    <w:rsid w:val="00484C1D"/>
    <w:rsid w:val="004859A5"/>
    <w:rsid w:val="0048618C"/>
    <w:rsid w:val="00486AEE"/>
    <w:rsid w:val="004877B2"/>
    <w:rsid w:val="00487B44"/>
    <w:rsid w:val="00487CCA"/>
    <w:rsid w:val="00490C0C"/>
    <w:rsid w:val="00492455"/>
    <w:rsid w:val="00494848"/>
    <w:rsid w:val="00494B6E"/>
    <w:rsid w:val="00494BA5"/>
    <w:rsid w:val="00494BF7"/>
    <w:rsid w:val="00496620"/>
    <w:rsid w:val="00496F6D"/>
    <w:rsid w:val="004978CA"/>
    <w:rsid w:val="00497E54"/>
    <w:rsid w:val="00497FEE"/>
    <w:rsid w:val="004A03F1"/>
    <w:rsid w:val="004A0D12"/>
    <w:rsid w:val="004A292A"/>
    <w:rsid w:val="004A34D4"/>
    <w:rsid w:val="004A45B1"/>
    <w:rsid w:val="004A4C07"/>
    <w:rsid w:val="004A4E8E"/>
    <w:rsid w:val="004A5409"/>
    <w:rsid w:val="004A5965"/>
    <w:rsid w:val="004A6A27"/>
    <w:rsid w:val="004A712B"/>
    <w:rsid w:val="004B06EE"/>
    <w:rsid w:val="004B250B"/>
    <w:rsid w:val="004B3B61"/>
    <w:rsid w:val="004B45A8"/>
    <w:rsid w:val="004B5948"/>
    <w:rsid w:val="004B5E32"/>
    <w:rsid w:val="004B697D"/>
    <w:rsid w:val="004B6A16"/>
    <w:rsid w:val="004B6F84"/>
    <w:rsid w:val="004B7057"/>
    <w:rsid w:val="004B72AC"/>
    <w:rsid w:val="004B72CC"/>
    <w:rsid w:val="004C02F4"/>
    <w:rsid w:val="004C0769"/>
    <w:rsid w:val="004C13ED"/>
    <w:rsid w:val="004C1EDC"/>
    <w:rsid w:val="004C2960"/>
    <w:rsid w:val="004C2ACD"/>
    <w:rsid w:val="004C2C0D"/>
    <w:rsid w:val="004C3449"/>
    <w:rsid w:val="004C4174"/>
    <w:rsid w:val="004C5FB6"/>
    <w:rsid w:val="004C6201"/>
    <w:rsid w:val="004C71F8"/>
    <w:rsid w:val="004C7205"/>
    <w:rsid w:val="004C72FF"/>
    <w:rsid w:val="004C74AD"/>
    <w:rsid w:val="004D07EB"/>
    <w:rsid w:val="004D1666"/>
    <w:rsid w:val="004D23C2"/>
    <w:rsid w:val="004D270F"/>
    <w:rsid w:val="004D30F0"/>
    <w:rsid w:val="004D3172"/>
    <w:rsid w:val="004D3F2D"/>
    <w:rsid w:val="004D5FB0"/>
    <w:rsid w:val="004D61D0"/>
    <w:rsid w:val="004D76F6"/>
    <w:rsid w:val="004E096B"/>
    <w:rsid w:val="004E15C7"/>
    <w:rsid w:val="004E1AA9"/>
    <w:rsid w:val="004E1DC4"/>
    <w:rsid w:val="004E29BC"/>
    <w:rsid w:val="004E389A"/>
    <w:rsid w:val="004E3A91"/>
    <w:rsid w:val="004E3DE8"/>
    <w:rsid w:val="004E4434"/>
    <w:rsid w:val="004E4D16"/>
    <w:rsid w:val="004E4F5E"/>
    <w:rsid w:val="004E51E8"/>
    <w:rsid w:val="004E53C3"/>
    <w:rsid w:val="004E58C0"/>
    <w:rsid w:val="004E7208"/>
    <w:rsid w:val="004F0594"/>
    <w:rsid w:val="004F05C9"/>
    <w:rsid w:val="004F1616"/>
    <w:rsid w:val="004F29EF"/>
    <w:rsid w:val="004F2B98"/>
    <w:rsid w:val="004F2CA3"/>
    <w:rsid w:val="004F33A4"/>
    <w:rsid w:val="004F36D2"/>
    <w:rsid w:val="004F4389"/>
    <w:rsid w:val="004F546E"/>
    <w:rsid w:val="004F67D1"/>
    <w:rsid w:val="004F6931"/>
    <w:rsid w:val="004F6A0B"/>
    <w:rsid w:val="004F7784"/>
    <w:rsid w:val="00502389"/>
    <w:rsid w:val="0050250D"/>
    <w:rsid w:val="00502BB1"/>
    <w:rsid w:val="00503C60"/>
    <w:rsid w:val="00504495"/>
    <w:rsid w:val="005049C2"/>
    <w:rsid w:val="00504A19"/>
    <w:rsid w:val="00507DD9"/>
    <w:rsid w:val="00514FD9"/>
    <w:rsid w:val="005151A3"/>
    <w:rsid w:val="005161BC"/>
    <w:rsid w:val="0051643A"/>
    <w:rsid w:val="005172FB"/>
    <w:rsid w:val="00520064"/>
    <w:rsid w:val="005203F4"/>
    <w:rsid w:val="00520656"/>
    <w:rsid w:val="00520A66"/>
    <w:rsid w:val="00520B29"/>
    <w:rsid w:val="00520B9A"/>
    <w:rsid w:val="0052526F"/>
    <w:rsid w:val="00525912"/>
    <w:rsid w:val="00525CB3"/>
    <w:rsid w:val="00527172"/>
    <w:rsid w:val="005271F4"/>
    <w:rsid w:val="00527DA1"/>
    <w:rsid w:val="00530D82"/>
    <w:rsid w:val="00530F24"/>
    <w:rsid w:val="005313DC"/>
    <w:rsid w:val="0053281C"/>
    <w:rsid w:val="00532BCD"/>
    <w:rsid w:val="00533175"/>
    <w:rsid w:val="005332B2"/>
    <w:rsid w:val="005337C1"/>
    <w:rsid w:val="00533D7F"/>
    <w:rsid w:val="00534451"/>
    <w:rsid w:val="0053499E"/>
    <w:rsid w:val="00534D11"/>
    <w:rsid w:val="0053508B"/>
    <w:rsid w:val="00536D38"/>
    <w:rsid w:val="00537EAE"/>
    <w:rsid w:val="00537F40"/>
    <w:rsid w:val="0054040F"/>
    <w:rsid w:val="00540793"/>
    <w:rsid w:val="00540DAD"/>
    <w:rsid w:val="0054192D"/>
    <w:rsid w:val="00543661"/>
    <w:rsid w:val="00543716"/>
    <w:rsid w:val="005438C7"/>
    <w:rsid w:val="00544447"/>
    <w:rsid w:val="0054553B"/>
    <w:rsid w:val="00545A97"/>
    <w:rsid w:val="00546504"/>
    <w:rsid w:val="00550B75"/>
    <w:rsid w:val="005517FB"/>
    <w:rsid w:val="00551F9E"/>
    <w:rsid w:val="00552B72"/>
    <w:rsid w:val="00553B90"/>
    <w:rsid w:val="005540A2"/>
    <w:rsid w:val="00554518"/>
    <w:rsid w:val="0055590F"/>
    <w:rsid w:val="005562BC"/>
    <w:rsid w:val="0055720A"/>
    <w:rsid w:val="005573E0"/>
    <w:rsid w:val="00565884"/>
    <w:rsid w:val="00565AC5"/>
    <w:rsid w:val="00565E41"/>
    <w:rsid w:val="0056723E"/>
    <w:rsid w:val="0056726D"/>
    <w:rsid w:val="00567658"/>
    <w:rsid w:val="005678E3"/>
    <w:rsid w:val="00567E33"/>
    <w:rsid w:val="00567F75"/>
    <w:rsid w:val="00570338"/>
    <w:rsid w:val="00571DE4"/>
    <w:rsid w:val="005734BD"/>
    <w:rsid w:val="005737E2"/>
    <w:rsid w:val="00575266"/>
    <w:rsid w:val="00576638"/>
    <w:rsid w:val="00577866"/>
    <w:rsid w:val="005819F1"/>
    <w:rsid w:val="00581E2C"/>
    <w:rsid w:val="00581E62"/>
    <w:rsid w:val="0058274B"/>
    <w:rsid w:val="005836C7"/>
    <w:rsid w:val="005837C4"/>
    <w:rsid w:val="00583B24"/>
    <w:rsid w:val="00584CBC"/>
    <w:rsid w:val="0058574B"/>
    <w:rsid w:val="00585834"/>
    <w:rsid w:val="005859EB"/>
    <w:rsid w:val="0058696E"/>
    <w:rsid w:val="00586A12"/>
    <w:rsid w:val="00586C00"/>
    <w:rsid w:val="005876D4"/>
    <w:rsid w:val="005876F1"/>
    <w:rsid w:val="00587D8E"/>
    <w:rsid w:val="00590E00"/>
    <w:rsid w:val="005919A6"/>
    <w:rsid w:val="00591B7C"/>
    <w:rsid w:val="00592187"/>
    <w:rsid w:val="0059283F"/>
    <w:rsid w:val="00592EE4"/>
    <w:rsid w:val="00592EF7"/>
    <w:rsid w:val="00593222"/>
    <w:rsid w:val="00594A01"/>
    <w:rsid w:val="00594C5A"/>
    <w:rsid w:val="00595ADE"/>
    <w:rsid w:val="00595ED4"/>
    <w:rsid w:val="005960EF"/>
    <w:rsid w:val="00596FDF"/>
    <w:rsid w:val="005973E4"/>
    <w:rsid w:val="00597A78"/>
    <w:rsid w:val="005A045C"/>
    <w:rsid w:val="005A12D9"/>
    <w:rsid w:val="005A1F47"/>
    <w:rsid w:val="005A2679"/>
    <w:rsid w:val="005A2893"/>
    <w:rsid w:val="005A28F9"/>
    <w:rsid w:val="005A348D"/>
    <w:rsid w:val="005A422E"/>
    <w:rsid w:val="005A4453"/>
    <w:rsid w:val="005A5F67"/>
    <w:rsid w:val="005A6D37"/>
    <w:rsid w:val="005A72DC"/>
    <w:rsid w:val="005A7FF3"/>
    <w:rsid w:val="005B13E0"/>
    <w:rsid w:val="005B1461"/>
    <w:rsid w:val="005B30D8"/>
    <w:rsid w:val="005B397A"/>
    <w:rsid w:val="005B423E"/>
    <w:rsid w:val="005B519C"/>
    <w:rsid w:val="005C04FC"/>
    <w:rsid w:val="005C0D41"/>
    <w:rsid w:val="005C15CE"/>
    <w:rsid w:val="005C2AC4"/>
    <w:rsid w:val="005C2CF4"/>
    <w:rsid w:val="005C376D"/>
    <w:rsid w:val="005C3988"/>
    <w:rsid w:val="005C4D3C"/>
    <w:rsid w:val="005C5320"/>
    <w:rsid w:val="005C6583"/>
    <w:rsid w:val="005C72E3"/>
    <w:rsid w:val="005C7978"/>
    <w:rsid w:val="005D1A09"/>
    <w:rsid w:val="005D27B6"/>
    <w:rsid w:val="005D366A"/>
    <w:rsid w:val="005D46A0"/>
    <w:rsid w:val="005D7CB6"/>
    <w:rsid w:val="005E12B9"/>
    <w:rsid w:val="005E26FE"/>
    <w:rsid w:val="005E2FE0"/>
    <w:rsid w:val="005E30E6"/>
    <w:rsid w:val="005E417B"/>
    <w:rsid w:val="005E67C2"/>
    <w:rsid w:val="005E6EF6"/>
    <w:rsid w:val="005F0B7A"/>
    <w:rsid w:val="005F27B0"/>
    <w:rsid w:val="005F2D10"/>
    <w:rsid w:val="005F3A26"/>
    <w:rsid w:val="005F5338"/>
    <w:rsid w:val="005F5CEB"/>
    <w:rsid w:val="005F60B3"/>
    <w:rsid w:val="005F614B"/>
    <w:rsid w:val="005F6250"/>
    <w:rsid w:val="005F663C"/>
    <w:rsid w:val="005F6B15"/>
    <w:rsid w:val="005F6C97"/>
    <w:rsid w:val="005F70CE"/>
    <w:rsid w:val="005F723C"/>
    <w:rsid w:val="00602B5C"/>
    <w:rsid w:val="00603814"/>
    <w:rsid w:val="006048C7"/>
    <w:rsid w:val="00604978"/>
    <w:rsid w:val="006055C0"/>
    <w:rsid w:val="0060564E"/>
    <w:rsid w:val="00606380"/>
    <w:rsid w:val="006102BE"/>
    <w:rsid w:val="006107C5"/>
    <w:rsid w:val="00610D3E"/>
    <w:rsid w:val="006113DD"/>
    <w:rsid w:val="0061253A"/>
    <w:rsid w:val="00612DE1"/>
    <w:rsid w:val="006131F9"/>
    <w:rsid w:val="00613E70"/>
    <w:rsid w:val="00615542"/>
    <w:rsid w:val="006155FB"/>
    <w:rsid w:val="00616147"/>
    <w:rsid w:val="00616729"/>
    <w:rsid w:val="00616AAB"/>
    <w:rsid w:val="00617E56"/>
    <w:rsid w:val="0062073D"/>
    <w:rsid w:val="00620F62"/>
    <w:rsid w:val="006225B1"/>
    <w:rsid w:val="006229E0"/>
    <w:rsid w:val="006231E2"/>
    <w:rsid w:val="0062496E"/>
    <w:rsid w:val="00624A92"/>
    <w:rsid w:val="00624C1A"/>
    <w:rsid w:val="00624F98"/>
    <w:rsid w:val="006251CC"/>
    <w:rsid w:val="006257BA"/>
    <w:rsid w:val="0062628F"/>
    <w:rsid w:val="006262CC"/>
    <w:rsid w:val="00626C16"/>
    <w:rsid w:val="00627A1E"/>
    <w:rsid w:val="00627F36"/>
    <w:rsid w:val="00630B0B"/>
    <w:rsid w:val="00631AA5"/>
    <w:rsid w:val="006329B9"/>
    <w:rsid w:val="006335C0"/>
    <w:rsid w:val="00634717"/>
    <w:rsid w:val="00634B24"/>
    <w:rsid w:val="006361BB"/>
    <w:rsid w:val="0063668A"/>
    <w:rsid w:val="0063784F"/>
    <w:rsid w:val="00637AEE"/>
    <w:rsid w:val="00637B6E"/>
    <w:rsid w:val="00640AAB"/>
    <w:rsid w:val="00641006"/>
    <w:rsid w:val="006425A2"/>
    <w:rsid w:val="0064527F"/>
    <w:rsid w:val="00645734"/>
    <w:rsid w:val="0064702E"/>
    <w:rsid w:val="006474EA"/>
    <w:rsid w:val="00647E28"/>
    <w:rsid w:val="0065227F"/>
    <w:rsid w:val="006522AD"/>
    <w:rsid w:val="00653001"/>
    <w:rsid w:val="00654069"/>
    <w:rsid w:val="006545D0"/>
    <w:rsid w:val="006546F8"/>
    <w:rsid w:val="00654730"/>
    <w:rsid w:val="006548C2"/>
    <w:rsid w:val="00655974"/>
    <w:rsid w:val="00656BD7"/>
    <w:rsid w:val="00657933"/>
    <w:rsid w:val="0066068C"/>
    <w:rsid w:val="006617E3"/>
    <w:rsid w:val="00662D13"/>
    <w:rsid w:val="00662DB6"/>
    <w:rsid w:val="00662E23"/>
    <w:rsid w:val="00663466"/>
    <w:rsid w:val="00664BD3"/>
    <w:rsid w:val="0066598B"/>
    <w:rsid w:val="00665E1F"/>
    <w:rsid w:val="006665AF"/>
    <w:rsid w:val="00667545"/>
    <w:rsid w:val="00667FC2"/>
    <w:rsid w:val="006704FE"/>
    <w:rsid w:val="00671DA4"/>
    <w:rsid w:val="00671EEA"/>
    <w:rsid w:val="00673DFC"/>
    <w:rsid w:val="00674F78"/>
    <w:rsid w:val="00675267"/>
    <w:rsid w:val="006754D4"/>
    <w:rsid w:val="0067564F"/>
    <w:rsid w:val="0067579C"/>
    <w:rsid w:val="00676433"/>
    <w:rsid w:val="006778B2"/>
    <w:rsid w:val="006778BE"/>
    <w:rsid w:val="00680D76"/>
    <w:rsid w:val="0068118C"/>
    <w:rsid w:val="00682763"/>
    <w:rsid w:val="00683FC5"/>
    <w:rsid w:val="00684AB7"/>
    <w:rsid w:val="00686B33"/>
    <w:rsid w:val="00690452"/>
    <w:rsid w:val="00690921"/>
    <w:rsid w:val="00691388"/>
    <w:rsid w:val="00691F27"/>
    <w:rsid w:val="00692158"/>
    <w:rsid w:val="006927B6"/>
    <w:rsid w:val="00693E95"/>
    <w:rsid w:val="00694388"/>
    <w:rsid w:val="006948BA"/>
    <w:rsid w:val="00694B7E"/>
    <w:rsid w:val="00694D87"/>
    <w:rsid w:val="00696C75"/>
    <w:rsid w:val="00697639"/>
    <w:rsid w:val="006A1081"/>
    <w:rsid w:val="006A15BA"/>
    <w:rsid w:val="006A1EE5"/>
    <w:rsid w:val="006A29F2"/>
    <w:rsid w:val="006A3DD5"/>
    <w:rsid w:val="006A60C2"/>
    <w:rsid w:val="006B065D"/>
    <w:rsid w:val="006B0D58"/>
    <w:rsid w:val="006B153B"/>
    <w:rsid w:val="006B16ED"/>
    <w:rsid w:val="006B1D57"/>
    <w:rsid w:val="006B1D97"/>
    <w:rsid w:val="006B21BD"/>
    <w:rsid w:val="006B359C"/>
    <w:rsid w:val="006B46C0"/>
    <w:rsid w:val="006B4C35"/>
    <w:rsid w:val="006B535B"/>
    <w:rsid w:val="006B629F"/>
    <w:rsid w:val="006B73EE"/>
    <w:rsid w:val="006B7E65"/>
    <w:rsid w:val="006B7FB6"/>
    <w:rsid w:val="006C07D7"/>
    <w:rsid w:val="006C094E"/>
    <w:rsid w:val="006C1C61"/>
    <w:rsid w:val="006C1D4E"/>
    <w:rsid w:val="006C2600"/>
    <w:rsid w:val="006C29F6"/>
    <w:rsid w:val="006C5BAB"/>
    <w:rsid w:val="006C767D"/>
    <w:rsid w:val="006C7D3C"/>
    <w:rsid w:val="006C7FAE"/>
    <w:rsid w:val="006D133A"/>
    <w:rsid w:val="006D1F79"/>
    <w:rsid w:val="006D21C0"/>
    <w:rsid w:val="006D227C"/>
    <w:rsid w:val="006D5E47"/>
    <w:rsid w:val="006E1A60"/>
    <w:rsid w:val="006E3D32"/>
    <w:rsid w:val="006E4A7D"/>
    <w:rsid w:val="006E5DBD"/>
    <w:rsid w:val="006E6442"/>
    <w:rsid w:val="006E6BFA"/>
    <w:rsid w:val="006E6D72"/>
    <w:rsid w:val="006E72FB"/>
    <w:rsid w:val="006E7B92"/>
    <w:rsid w:val="006E7C7F"/>
    <w:rsid w:val="006F005A"/>
    <w:rsid w:val="006F1816"/>
    <w:rsid w:val="006F18CD"/>
    <w:rsid w:val="006F1E26"/>
    <w:rsid w:val="006F21C9"/>
    <w:rsid w:val="006F3589"/>
    <w:rsid w:val="006F4B2B"/>
    <w:rsid w:val="006F4E80"/>
    <w:rsid w:val="006F6115"/>
    <w:rsid w:val="006F64D9"/>
    <w:rsid w:val="006F64DC"/>
    <w:rsid w:val="006F683C"/>
    <w:rsid w:val="006F73C3"/>
    <w:rsid w:val="00700CDE"/>
    <w:rsid w:val="00701086"/>
    <w:rsid w:val="00701543"/>
    <w:rsid w:val="007024FD"/>
    <w:rsid w:val="00702A70"/>
    <w:rsid w:val="00702AC6"/>
    <w:rsid w:val="00702CC8"/>
    <w:rsid w:val="00704571"/>
    <w:rsid w:val="00704595"/>
    <w:rsid w:val="00704AE1"/>
    <w:rsid w:val="00704BD4"/>
    <w:rsid w:val="00710467"/>
    <w:rsid w:val="00710FB4"/>
    <w:rsid w:val="007112E0"/>
    <w:rsid w:val="00711A49"/>
    <w:rsid w:val="007136AB"/>
    <w:rsid w:val="00713D46"/>
    <w:rsid w:val="007141D7"/>
    <w:rsid w:val="007142E3"/>
    <w:rsid w:val="00714474"/>
    <w:rsid w:val="00714949"/>
    <w:rsid w:val="00714E0C"/>
    <w:rsid w:val="00715104"/>
    <w:rsid w:val="007158BF"/>
    <w:rsid w:val="00715BC4"/>
    <w:rsid w:val="00717A1A"/>
    <w:rsid w:val="007204A6"/>
    <w:rsid w:val="0072079A"/>
    <w:rsid w:val="00720B91"/>
    <w:rsid w:val="00723D18"/>
    <w:rsid w:val="00725278"/>
    <w:rsid w:val="0072557F"/>
    <w:rsid w:val="00725FC6"/>
    <w:rsid w:val="007266E1"/>
    <w:rsid w:val="0072673C"/>
    <w:rsid w:val="0072693D"/>
    <w:rsid w:val="00726C4A"/>
    <w:rsid w:val="00726DBB"/>
    <w:rsid w:val="00730E47"/>
    <w:rsid w:val="00730F7D"/>
    <w:rsid w:val="00731991"/>
    <w:rsid w:val="00731FA6"/>
    <w:rsid w:val="007350D8"/>
    <w:rsid w:val="00735190"/>
    <w:rsid w:val="0073542E"/>
    <w:rsid w:val="00735611"/>
    <w:rsid w:val="00735A29"/>
    <w:rsid w:val="00735C95"/>
    <w:rsid w:val="00736ECC"/>
    <w:rsid w:val="00737629"/>
    <w:rsid w:val="00737995"/>
    <w:rsid w:val="00737B04"/>
    <w:rsid w:val="007400E0"/>
    <w:rsid w:val="0074197A"/>
    <w:rsid w:val="00742637"/>
    <w:rsid w:val="00742653"/>
    <w:rsid w:val="0074284D"/>
    <w:rsid w:val="00743427"/>
    <w:rsid w:val="00743496"/>
    <w:rsid w:val="0074413B"/>
    <w:rsid w:val="0074452B"/>
    <w:rsid w:val="00745218"/>
    <w:rsid w:val="0074534E"/>
    <w:rsid w:val="007466E4"/>
    <w:rsid w:val="007469CA"/>
    <w:rsid w:val="00746CB2"/>
    <w:rsid w:val="00747533"/>
    <w:rsid w:val="00750E65"/>
    <w:rsid w:val="00751A1A"/>
    <w:rsid w:val="00751FAC"/>
    <w:rsid w:val="00752F8F"/>
    <w:rsid w:val="00753208"/>
    <w:rsid w:val="00754C79"/>
    <w:rsid w:val="00754EC1"/>
    <w:rsid w:val="0075540D"/>
    <w:rsid w:val="007554F8"/>
    <w:rsid w:val="007604F8"/>
    <w:rsid w:val="00760568"/>
    <w:rsid w:val="00761F04"/>
    <w:rsid w:val="00762518"/>
    <w:rsid w:val="007625D1"/>
    <w:rsid w:val="007634A5"/>
    <w:rsid w:val="0076440B"/>
    <w:rsid w:val="00764745"/>
    <w:rsid w:val="007647AA"/>
    <w:rsid w:val="00764982"/>
    <w:rsid w:val="0076574F"/>
    <w:rsid w:val="00765924"/>
    <w:rsid w:val="00765E0E"/>
    <w:rsid w:val="00772250"/>
    <w:rsid w:val="0077253A"/>
    <w:rsid w:val="007734D8"/>
    <w:rsid w:val="007735EB"/>
    <w:rsid w:val="00773AFD"/>
    <w:rsid w:val="00774317"/>
    <w:rsid w:val="0077464E"/>
    <w:rsid w:val="00774CDF"/>
    <w:rsid w:val="00775A59"/>
    <w:rsid w:val="00776713"/>
    <w:rsid w:val="00777CC8"/>
    <w:rsid w:val="00780DCC"/>
    <w:rsid w:val="007812B1"/>
    <w:rsid w:val="007823CC"/>
    <w:rsid w:val="0078266E"/>
    <w:rsid w:val="00783446"/>
    <w:rsid w:val="00785755"/>
    <w:rsid w:val="00785903"/>
    <w:rsid w:val="007862A3"/>
    <w:rsid w:val="0078645E"/>
    <w:rsid w:val="0078756C"/>
    <w:rsid w:val="00787923"/>
    <w:rsid w:val="00787DED"/>
    <w:rsid w:val="007905D6"/>
    <w:rsid w:val="007910F9"/>
    <w:rsid w:val="0079110D"/>
    <w:rsid w:val="00791629"/>
    <w:rsid w:val="0079190C"/>
    <w:rsid w:val="0079700B"/>
    <w:rsid w:val="00797EB6"/>
    <w:rsid w:val="007A00E4"/>
    <w:rsid w:val="007A083B"/>
    <w:rsid w:val="007A0905"/>
    <w:rsid w:val="007A250F"/>
    <w:rsid w:val="007A3BBB"/>
    <w:rsid w:val="007A44DA"/>
    <w:rsid w:val="007A4EA6"/>
    <w:rsid w:val="007A56FC"/>
    <w:rsid w:val="007A6044"/>
    <w:rsid w:val="007A6D68"/>
    <w:rsid w:val="007A7B0F"/>
    <w:rsid w:val="007B0D2A"/>
    <w:rsid w:val="007B25D0"/>
    <w:rsid w:val="007B315A"/>
    <w:rsid w:val="007B6A71"/>
    <w:rsid w:val="007B6FD3"/>
    <w:rsid w:val="007C17C0"/>
    <w:rsid w:val="007C1948"/>
    <w:rsid w:val="007C1B18"/>
    <w:rsid w:val="007C289C"/>
    <w:rsid w:val="007C2EFD"/>
    <w:rsid w:val="007C3E68"/>
    <w:rsid w:val="007C4A2E"/>
    <w:rsid w:val="007C62BC"/>
    <w:rsid w:val="007C667F"/>
    <w:rsid w:val="007D110E"/>
    <w:rsid w:val="007D147C"/>
    <w:rsid w:val="007D2447"/>
    <w:rsid w:val="007D2927"/>
    <w:rsid w:val="007D3C42"/>
    <w:rsid w:val="007D4068"/>
    <w:rsid w:val="007D43EC"/>
    <w:rsid w:val="007D4FA6"/>
    <w:rsid w:val="007D55CC"/>
    <w:rsid w:val="007D6001"/>
    <w:rsid w:val="007D6A02"/>
    <w:rsid w:val="007D7C80"/>
    <w:rsid w:val="007D7CC6"/>
    <w:rsid w:val="007E08C3"/>
    <w:rsid w:val="007E16DA"/>
    <w:rsid w:val="007E1AE1"/>
    <w:rsid w:val="007E3CE6"/>
    <w:rsid w:val="007E3E97"/>
    <w:rsid w:val="007E4608"/>
    <w:rsid w:val="007E461B"/>
    <w:rsid w:val="007E5C08"/>
    <w:rsid w:val="007E6576"/>
    <w:rsid w:val="007E691C"/>
    <w:rsid w:val="007E69FD"/>
    <w:rsid w:val="007E779A"/>
    <w:rsid w:val="007F08DC"/>
    <w:rsid w:val="007F0B1D"/>
    <w:rsid w:val="007F29F2"/>
    <w:rsid w:val="007F2F5D"/>
    <w:rsid w:val="007F4AD4"/>
    <w:rsid w:val="007F4D56"/>
    <w:rsid w:val="007F4E7C"/>
    <w:rsid w:val="007F56AA"/>
    <w:rsid w:val="007F58D5"/>
    <w:rsid w:val="007F5D9B"/>
    <w:rsid w:val="007F6DD2"/>
    <w:rsid w:val="007F78FE"/>
    <w:rsid w:val="00800C84"/>
    <w:rsid w:val="00801024"/>
    <w:rsid w:val="00801DDE"/>
    <w:rsid w:val="008055B8"/>
    <w:rsid w:val="00805CB3"/>
    <w:rsid w:val="00807CA1"/>
    <w:rsid w:val="0081057A"/>
    <w:rsid w:val="00810B63"/>
    <w:rsid w:val="0081113A"/>
    <w:rsid w:val="0081164D"/>
    <w:rsid w:val="00814017"/>
    <w:rsid w:val="008147BF"/>
    <w:rsid w:val="008150B5"/>
    <w:rsid w:val="008150BB"/>
    <w:rsid w:val="00815AAC"/>
    <w:rsid w:val="00816363"/>
    <w:rsid w:val="008164B5"/>
    <w:rsid w:val="00816A40"/>
    <w:rsid w:val="00817524"/>
    <w:rsid w:val="00817B74"/>
    <w:rsid w:val="008200F3"/>
    <w:rsid w:val="0082024A"/>
    <w:rsid w:val="00820EE5"/>
    <w:rsid w:val="00824539"/>
    <w:rsid w:val="00825075"/>
    <w:rsid w:val="008257A9"/>
    <w:rsid w:val="00825A08"/>
    <w:rsid w:val="0082651B"/>
    <w:rsid w:val="00826A4C"/>
    <w:rsid w:val="00830388"/>
    <w:rsid w:val="008305F2"/>
    <w:rsid w:val="0083121C"/>
    <w:rsid w:val="0083165B"/>
    <w:rsid w:val="00832BFA"/>
    <w:rsid w:val="00833E4E"/>
    <w:rsid w:val="008349A9"/>
    <w:rsid w:val="00834F9F"/>
    <w:rsid w:val="008375C7"/>
    <w:rsid w:val="008414C9"/>
    <w:rsid w:val="00841DA4"/>
    <w:rsid w:val="00843381"/>
    <w:rsid w:val="00845FFA"/>
    <w:rsid w:val="00846401"/>
    <w:rsid w:val="008474E4"/>
    <w:rsid w:val="00847510"/>
    <w:rsid w:val="00847556"/>
    <w:rsid w:val="008478F7"/>
    <w:rsid w:val="00850DC9"/>
    <w:rsid w:val="008513E3"/>
    <w:rsid w:val="008522F6"/>
    <w:rsid w:val="00852D00"/>
    <w:rsid w:val="00853C32"/>
    <w:rsid w:val="0085410A"/>
    <w:rsid w:val="00855189"/>
    <w:rsid w:val="0085547C"/>
    <w:rsid w:val="008559A3"/>
    <w:rsid w:val="00855B99"/>
    <w:rsid w:val="00855E9A"/>
    <w:rsid w:val="00855EFF"/>
    <w:rsid w:val="008573F5"/>
    <w:rsid w:val="00857FA1"/>
    <w:rsid w:val="00860202"/>
    <w:rsid w:val="008626A5"/>
    <w:rsid w:val="008629B0"/>
    <w:rsid w:val="00864B45"/>
    <w:rsid w:val="00865118"/>
    <w:rsid w:val="0086709D"/>
    <w:rsid w:val="00870BCF"/>
    <w:rsid w:val="00870DDF"/>
    <w:rsid w:val="00871249"/>
    <w:rsid w:val="00872BC1"/>
    <w:rsid w:val="00872F9F"/>
    <w:rsid w:val="00873325"/>
    <w:rsid w:val="00873C78"/>
    <w:rsid w:val="0087403D"/>
    <w:rsid w:val="00874BE8"/>
    <w:rsid w:val="00875EF3"/>
    <w:rsid w:val="00876657"/>
    <w:rsid w:val="0087754E"/>
    <w:rsid w:val="008809BB"/>
    <w:rsid w:val="0088162A"/>
    <w:rsid w:val="0088369D"/>
    <w:rsid w:val="00884582"/>
    <w:rsid w:val="00885F50"/>
    <w:rsid w:val="00891AA0"/>
    <w:rsid w:val="008934D1"/>
    <w:rsid w:val="0089386F"/>
    <w:rsid w:val="00893BDC"/>
    <w:rsid w:val="00894978"/>
    <w:rsid w:val="00894BC8"/>
    <w:rsid w:val="00895517"/>
    <w:rsid w:val="0089796F"/>
    <w:rsid w:val="00897AE0"/>
    <w:rsid w:val="00897B27"/>
    <w:rsid w:val="008A0991"/>
    <w:rsid w:val="008A2668"/>
    <w:rsid w:val="008A32DB"/>
    <w:rsid w:val="008A4C23"/>
    <w:rsid w:val="008A4E80"/>
    <w:rsid w:val="008A569C"/>
    <w:rsid w:val="008A5DF5"/>
    <w:rsid w:val="008A632E"/>
    <w:rsid w:val="008A73FC"/>
    <w:rsid w:val="008B154B"/>
    <w:rsid w:val="008B21DA"/>
    <w:rsid w:val="008B262F"/>
    <w:rsid w:val="008B2E80"/>
    <w:rsid w:val="008B3999"/>
    <w:rsid w:val="008B39BE"/>
    <w:rsid w:val="008B4D4B"/>
    <w:rsid w:val="008B5750"/>
    <w:rsid w:val="008B5936"/>
    <w:rsid w:val="008B6004"/>
    <w:rsid w:val="008B6BDC"/>
    <w:rsid w:val="008B7EE7"/>
    <w:rsid w:val="008C04CD"/>
    <w:rsid w:val="008C20E1"/>
    <w:rsid w:val="008C261A"/>
    <w:rsid w:val="008C3420"/>
    <w:rsid w:val="008C4213"/>
    <w:rsid w:val="008C4B73"/>
    <w:rsid w:val="008C4B96"/>
    <w:rsid w:val="008C56A4"/>
    <w:rsid w:val="008C5881"/>
    <w:rsid w:val="008C5F6A"/>
    <w:rsid w:val="008C6F3F"/>
    <w:rsid w:val="008C70E3"/>
    <w:rsid w:val="008C7445"/>
    <w:rsid w:val="008D0F7F"/>
    <w:rsid w:val="008D1D45"/>
    <w:rsid w:val="008D41FE"/>
    <w:rsid w:val="008D60EF"/>
    <w:rsid w:val="008D6437"/>
    <w:rsid w:val="008D778B"/>
    <w:rsid w:val="008D7FD9"/>
    <w:rsid w:val="008E129F"/>
    <w:rsid w:val="008E18D5"/>
    <w:rsid w:val="008E19FD"/>
    <w:rsid w:val="008E2655"/>
    <w:rsid w:val="008E2C7C"/>
    <w:rsid w:val="008E2C9B"/>
    <w:rsid w:val="008E369A"/>
    <w:rsid w:val="008E4FCF"/>
    <w:rsid w:val="008E6B8E"/>
    <w:rsid w:val="008E759C"/>
    <w:rsid w:val="008E7771"/>
    <w:rsid w:val="008F0975"/>
    <w:rsid w:val="008F115F"/>
    <w:rsid w:val="008F1D7C"/>
    <w:rsid w:val="008F43CB"/>
    <w:rsid w:val="008F44EB"/>
    <w:rsid w:val="008F53A9"/>
    <w:rsid w:val="008F5E57"/>
    <w:rsid w:val="008F690A"/>
    <w:rsid w:val="00902617"/>
    <w:rsid w:val="0090297A"/>
    <w:rsid w:val="00902BCF"/>
    <w:rsid w:val="00903979"/>
    <w:rsid w:val="00903BE3"/>
    <w:rsid w:val="00903DAA"/>
    <w:rsid w:val="00905645"/>
    <w:rsid w:val="00905D35"/>
    <w:rsid w:val="00906E57"/>
    <w:rsid w:val="009117D6"/>
    <w:rsid w:val="00913210"/>
    <w:rsid w:val="00914B93"/>
    <w:rsid w:val="00916193"/>
    <w:rsid w:val="00916565"/>
    <w:rsid w:val="00916FCF"/>
    <w:rsid w:val="0091703D"/>
    <w:rsid w:val="00920918"/>
    <w:rsid w:val="00922103"/>
    <w:rsid w:val="0092213C"/>
    <w:rsid w:val="00923C42"/>
    <w:rsid w:val="00923EB1"/>
    <w:rsid w:val="00924553"/>
    <w:rsid w:val="0092574C"/>
    <w:rsid w:val="00925A7A"/>
    <w:rsid w:val="009261C0"/>
    <w:rsid w:val="009314D3"/>
    <w:rsid w:val="00931E41"/>
    <w:rsid w:val="00932A41"/>
    <w:rsid w:val="00933A53"/>
    <w:rsid w:val="009348F0"/>
    <w:rsid w:val="009361BB"/>
    <w:rsid w:val="00936E35"/>
    <w:rsid w:val="0093737F"/>
    <w:rsid w:val="00937DDD"/>
    <w:rsid w:val="0094107A"/>
    <w:rsid w:val="00941363"/>
    <w:rsid w:val="0094249E"/>
    <w:rsid w:val="00942648"/>
    <w:rsid w:val="0094276F"/>
    <w:rsid w:val="00942F80"/>
    <w:rsid w:val="00943E68"/>
    <w:rsid w:val="009446AA"/>
    <w:rsid w:val="009452D8"/>
    <w:rsid w:val="00947546"/>
    <w:rsid w:val="009508C4"/>
    <w:rsid w:val="00950A33"/>
    <w:rsid w:val="009556D6"/>
    <w:rsid w:val="00956914"/>
    <w:rsid w:val="00957EB2"/>
    <w:rsid w:val="009601E5"/>
    <w:rsid w:val="0096058B"/>
    <w:rsid w:val="00960CB7"/>
    <w:rsid w:val="00961027"/>
    <w:rsid w:val="00961499"/>
    <w:rsid w:val="009632D9"/>
    <w:rsid w:val="009634BC"/>
    <w:rsid w:val="00963C27"/>
    <w:rsid w:val="00963E5B"/>
    <w:rsid w:val="00963FE4"/>
    <w:rsid w:val="00966777"/>
    <w:rsid w:val="00971B87"/>
    <w:rsid w:val="0097245E"/>
    <w:rsid w:val="00972AEF"/>
    <w:rsid w:val="00973F86"/>
    <w:rsid w:val="009741CA"/>
    <w:rsid w:val="00974251"/>
    <w:rsid w:val="009743E7"/>
    <w:rsid w:val="009752DF"/>
    <w:rsid w:val="009757E6"/>
    <w:rsid w:val="00975A4B"/>
    <w:rsid w:val="00976657"/>
    <w:rsid w:val="009773E8"/>
    <w:rsid w:val="00977804"/>
    <w:rsid w:val="00977E7C"/>
    <w:rsid w:val="0098021F"/>
    <w:rsid w:val="009805DD"/>
    <w:rsid w:val="009806A4"/>
    <w:rsid w:val="00980906"/>
    <w:rsid w:val="00981216"/>
    <w:rsid w:val="00981920"/>
    <w:rsid w:val="0098193E"/>
    <w:rsid w:val="0098194A"/>
    <w:rsid w:val="00981FE3"/>
    <w:rsid w:val="00982909"/>
    <w:rsid w:val="00983F59"/>
    <w:rsid w:val="009850AC"/>
    <w:rsid w:val="0098528A"/>
    <w:rsid w:val="0098575F"/>
    <w:rsid w:val="00985D33"/>
    <w:rsid w:val="0098777F"/>
    <w:rsid w:val="00987959"/>
    <w:rsid w:val="00987BB8"/>
    <w:rsid w:val="0099110C"/>
    <w:rsid w:val="0099349F"/>
    <w:rsid w:val="0099478C"/>
    <w:rsid w:val="009951D8"/>
    <w:rsid w:val="00996259"/>
    <w:rsid w:val="00996710"/>
    <w:rsid w:val="00996913"/>
    <w:rsid w:val="00996C9E"/>
    <w:rsid w:val="0099735A"/>
    <w:rsid w:val="00997375"/>
    <w:rsid w:val="009A027C"/>
    <w:rsid w:val="009A12E6"/>
    <w:rsid w:val="009A13DF"/>
    <w:rsid w:val="009A21DB"/>
    <w:rsid w:val="009A3C48"/>
    <w:rsid w:val="009A5300"/>
    <w:rsid w:val="009A5736"/>
    <w:rsid w:val="009A598C"/>
    <w:rsid w:val="009A5B9D"/>
    <w:rsid w:val="009A5E76"/>
    <w:rsid w:val="009A61AF"/>
    <w:rsid w:val="009A6601"/>
    <w:rsid w:val="009A6E89"/>
    <w:rsid w:val="009B2C24"/>
    <w:rsid w:val="009B2E18"/>
    <w:rsid w:val="009B37D5"/>
    <w:rsid w:val="009B3CAF"/>
    <w:rsid w:val="009B41D7"/>
    <w:rsid w:val="009B46B2"/>
    <w:rsid w:val="009B4BB4"/>
    <w:rsid w:val="009B51A1"/>
    <w:rsid w:val="009B55E5"/>
    <w:rsid w:val="009B6A54"/>
    <w:rsid w:val="009B7198"/>
    <w:rsid w:val="009B7700"/>
    <w:rsid w:val="009B7B8A"/>
    <w:rsid w:val="009C079F"/>
    <w:rsid w:val="009C26F2"/>
    <w:rsid w:val="009C281D"/>
    <w:rsid w:val="009C2BC4"/>
    <w:rsid w:val="009C4959"/>
    <w:rsid w:val="009C6422"/>
    <w:rsid w:val="009C715A"/>
    <w:rsid w:val="009C7EC7"/>
    <w:rsid w:val="009D0631"/>
    <w:rsid w:val="009D1187"/>
    <w:rsid w:val="009D21F5"/>
    <w:rsid w:val="009D2288"/>
    <w:rsid w:val="009D4AF1"/>
    <w:rsid w:val="009D6077"/>
    <w:rsid w:val="009D71FB"/>
    <w:rsid w:val="009D74F6"/>
    <w:rsid w:val="009E032E"/>
    <w:rsid w:val="009E070E"/>
    <w:rsid w:val="009E2484"/>
    <w:rsid w:val="009E2E1E"/>
    <w:rsid w:val="009E3691"/>
    <w:rsid w:val="009E3C35"/>
    <w:rsid w:val="009E4F04"/>
    <w:rsid w:val="009E6070"/>
    <w:rsid w:val="009F25B9"/>
    <w:rsid w:val="009F2BBF"/>
    <w:rsid w:val="009F3EE3"/>
    <w:rsid w:val="009F3EF1"/>
    <w:rsid w:val="009F568B"/>
    <w:rsid w:val="009F787D"/>
    <w:rsid w:val="00A0128F"/>
    <w:rsid w:val="00A02854"/>
    <w:rsid w:val="00A0295E"/>
    <w:rsid w:val="00A03B15"/>
    <w:rsid w:val="00A04C05"/>
    <w:rsid w:val="00A053A0"/>
    <w:rsid w:val="00A06859"/>
    <w:rsid w:val="00A06B82"/>
    <w:rsid w:val="00A06EB9"/>
    <w:rsid w:val="00A07464"/>
    <w:rsid w:val="00A10004"/>
    <w:rsid w:val="00A11B79"/>
    <w:rsid w:val="00A12A01"/>
    <w:rsid w:val="00A13D92"/>
    <w:rsid w:val="00A15142"/>
    <w:rsid w:val="00A15310"/>
    <w:rsid w:val="00A1595B"/>
    <w:rsid w:val="00A20013"/>
    <w:rsid w:val="00A20307"/>
    <w:rsid w:val="00A21803"/>
    <w:rsid w:val="00A22C87"/>
    <w:rsid w:val="00A22D8C"/>
    <w:rsid w:val="00A2497D"/>
    <w:rsid w:val="00A253F4"/>
    <w:rsid w:val="00A25FA3"/>
    <w:rsid w:val="00A262BD"/>
    <w:rsid w:val="00A30D65"/>
    <w:rsid w:val="00A30EED"/>
    <w:rsid w:val="00A32776"/>
    <w:rsid w:val="00A3316D"/>
    <w:rsid w:val="00A3643D"/>
    <w:rsid w:val="00A3756E"/>
    <w:rsid w:val="00A4017A"/>
    <w:rsid w:val="00A406E7"/>
    <w:rsid w:val="00A40CF2"/>
    <w:rsid w:val="00A416C7"/>
    <w:rsid w:val="00A4272E"/>
    <w:rsid w:val="00A42B96"/>
    <w:rsid w:val="00A459BB"/>
    <w:rsid w:val="00A45B85"/>
    <w:rsid w:val="00A46FC0"/>
    <w:rsid w:val="00A4700C"/>
    <w:rsid w:val="00A4785A"/>
    <w:rsid w:val="00A5021E"/>
    <w:rsid w:val="00A5030F"/>
    <w:rsid w:val="00A50626"/>
    <w:rsid w:val="00A50E6E"/>
    <w:rsid w:val="00A51D7B"/>
    <w:rsid w:val="00A53ACD"/>
    <w:rsid w:val="00A53E75"/>
    <w:rsid w:val="00A54515"/>
    <w:rsid w:val="00A54C5E"/>
    <w:rsid w:val="00A54D0D"/>
    <w:rsid w:val="00A54FF9"/>
    <w:rsid w:val="00A551DD"/>
    <w:rsid w:val="00A55827"/>
    <w:rsid w:val="00A5591E"/>
    <w:rsid w:val="00A55A15"/>
    <w:rsid w:val="00A560AB"/>
    <w:rsid w:val="00A564E1"/>
    <w:rsid w:val="00A5651F"/>
    <w:rsid w:val="00A56DDC"/>
    <w:rsid w:val="00A57184"/>
    <w:rsid w:val="00A572BB"/>
    <w:rsid w:val="00A57492"/>
    <w:rsid w:val="00A61486"/>
    <w:rsid w:val="00A61737"/>
    <w:rsid w:val="00A626FD"/>
    <w:rsid w:val="00A62C23"/>
    <w:rsid w:val="00A62EFC"/>
    <w:rsid w:val="00A62F4F"/>
    <w:rsid w:val="00A631DF"/>
    <w:rsid w:val="00A63A1F"/>
    <w:rsid w:val="00A63D73"/>
    <w:rsid w:val="00A66DE9"/>
    <w:rsid w:val="00A6720E"/>
    <w:rsid w:val="00A67CE2"/>
    <w:rsid w:val="00A67DA1"/>
    <w:rsid w:val="00A71979"/>
    <w:rsid w:val="00A7448A"/>
    <w:rsid w:val="00A74555"/>
    <w:rsid w:val="00A74D5A"/>
    <w:rsid w:val="00A74EDD"/>
    <w:rsid w:val="00A7564D"/>
    <w:rsid w:val="00A75B61"/>
    <w:rsid w:val="00A80239"/>
    <w:rsid w:val="00A802E6"/>
    <w:rsid w:val="00A82AC9"/>
    <w:rsid w:val="00A82B90"/>
    <w:rsid w:val="00A835DD"/>
    <w:rsid w:val="00A83E52"/>
    <w:rsid w:val="00A844A3"/>
    <w:rsid w:val="00A848DC"/>
    <w:rsid w:val="00A85F44"/>
    <w:rsid w:val="00A86004"/>
    <w:rsid w:val="00A8632F"/>
    <w:rsid w:val="00A863E9"/>
    <w:rsid w:val="00A867BE"/>
    <w:rsid w:val="00A86E8E"/>
    <w:rsid w:val="00A90976"/>
    <w:rsid w:val="00A90DBF"/>
    <w:rsid w:val="00A91723"/>
    <w:rsid w:val="00A92922"/>
    <w:rsid w:val="00A92C24"/>
    <w:rsid w:val="00A92D65"/>
    <w:rsid w:val="00A93654"/>
    <w:rsid w:val="00A93F8B"/>
    <w:rsid w:val="00A94413"/>
    <w:rsid w:val="00A9464A"/>
    <w:rsid w:val="00A9472F"/>
    <w:rsid w:val="00A97C0D"/>
    <w:rsid w:val="00A97E06"/>
    <w:rsid w:val="00AA07D2"/>
    <w:rsid w:val="00AA11F2"/>
    <w:rsid w:val="00AA19F8"/>
    <w:rsid w:val="00AA2225"/>
    <w:rsid w:val="00AA26EF"/>
    <w:rsid w:val="00AA4023"/>
    <w:rsid w:val="00AA47FE"/>
    <w:rsid w:val="00AA58B6"/>
    <w:rsid w:val="00AA5A19"/>
    <w:rsid w:val="00AA5BF0"/>
    <w:rsid w:val="00AA6A97"/>
    <w:rsid w:val="00AB0825"/>
    <w:rsid w:val="00AB22CB"/>
    <w:rsid w:val="00AB3213"/>
    <w:rsid w:val="00AB3D7A"/>
    <w:rsid w:val="00AB45D0"/>
    <w:rsid w:val="00AB4DFD"/>
    <w:rsid w:val="00AB52C2"/>
    <w:rsid w:val="00AB593A"/>
    <w:rsid w:val="00AB5C38"/>
    <w:rsid w:val="00AB6DA9"/>
    <w:rsid w:val="00AB7A51"/>
    <w:rsid w:val="00AC05E9"/>
    <w:rsid w:val="00AC1B92"/>
    <w:rsid w:val="00AC1CEC"/>
    <w:rsid w:val="00AC1D8F"/>
    <w:rsid w:val="00AC2437"/>
    <w:rsid w:val="00AC46DE"/>
    <w:rsid w:val="00AC4D6E"/>
    <w:rsid w:val="00AC4E96"/>
    <w:rsid w:val="00AC4F5E"/>
    <w:rsid w:val="00AC64AA"/>
    <w:rsid w:val="00AC67AF"/>
    <w:rsid w:val="00AC6CEC"/>
    <w:rsid w:val="00AC7069"/>
    <w:rsid w:val="00AC780F"/>
    <w:rsid w:val="00AC786D"/>
    <w:rsid w:val="00AD1324"/>
    <w:rsid w:val="00AD1688"/>
    <w:rsid w:val="00AD16C3"/>
    <w:rsid w:val="00AD2A54"/>
    <w:rsid w:val="00AD2C46"/>
    <w:rsid w:val="00AD2DE4"/>
    <w:rsid w:val="00AD49CE"/>
    <w:rsid w:val="00AD5081"/>
    <w:rsid w:val="00AD522C"/>
    <w:rsid w:val="00AD5947"/>
    <w:rsid w:val="00AD5992"/>
    <w:rsid w:val="00AD5BA8"/>
    <w:rsid w:val="00AD663E"/>
    <w:rsid w:val="00AD66ED"/>
    <w:rsid w:val="00AD7761"/>
    <w:rsid w:val="00AD7AD2"/>
    <w:rsid w:val="00AD7E92"/>
    <w:rsid w:val="00AE076F"/>
    <w:rsid w:val="00AE16C9"/>
    <w:rsid w:val="00AE29D4"/>
    <w:rsid w:val="00AE38BF"/>
    <w:rsid w:val="00AE4081"/>
    <w:rsid w:val="00AE4115"/>
    <w:rsid w:val="00AE4307"/>
    <w:rsid w:val="00AE463A"/>
    <w:rsid w:val="00AE4AB0"/>
    <w:rsid w:val="00AE5071"/>
    <w:rsid w:val="00AE5E41"/>
    <w:rsid w:val="00AE6099"/>
    <w:rsid w:val="00AF0385"/>
    <w:rsid w:val="00AF051D"/>
    <w:rsid w:val="00AF0A54"/>
    <w:rsid w:val="00AF2061"/>
    <w:rsid w:val="00AF2362"/>
    <w:rsid w:val="00AF4B82"/>
    <w:rsid w:val="00AF54B8"/>
    <w:rsid w:val="00AF654B"/>
    <w:rsid w:val="00AF6D80"/>
    <w:rsid w:val="00B000E9"/>
    <w:rsid w:val="00B01174"/>
    <w:rsid w:val="00B01A48"/>
    <w:rsid w:val="00B01FAA"/>
    <w:rsid w:val="00B01FB8"/>
    <w:rsid w:val="00B03E43"/>
    <w:rsid w:val="00B054BF"/>
    <w:rsid w:val="00B05B8F"/>
    <w:rsid w:val="00B05C53"/>
    <w:rsid w:val="00B05CEB"/>
    <w:rsid w:val="00B07845"/>
    <w:rsid w:val="00B07AD1"/>
    <w:rsid w:val="00B07D71"/>
    <w:rsid w:val="00B11585"/>
    <w:rsid w:val="00B11784"/>
    <w:rsid w:val="00B124FA"/>
    <w:rsid w:val="00B12538"/>
    <w:rsid w:val="00B14172"/>
    <w:rsid w:val="00B14715"/>
    <w:rsid w:val="00B16404"/>
    <w:rsid w:val="00B164BE"/>
    <w:rsid w:val="00B227B6"/>
    <w:rsid w:val="00B22B97"/>
    <w:rsid w:val="00B23637"/>
    <w:rsid w:val="00B23CBA"/>
    <w:rsid w:val="00B245F6"/>
    <w:rsid w:val="00B25960"/>
    <w:rsid w:val="00B2684E"/>
    <w:rsid w:val="00B2689A"/>
    <w:rsid w:val="00B27343"/>
    <w:rsid w:val="00B27749"/>
    <w:rsid w:val="00B307C4"/>
    <w:rsid w:val="00B31090"/>
    <w:rsid w:val="00B31A77"/>
    <w:rsid w:val="00B31ACA"/>
    <w:rsid w:val="00B321C3"/>
    <w:rsid w:val="00B32428"/>
    <w:rsid w:val="00B337D6"/>
    <w:rsid w:val="00B3382F"/>
    <w:rsid w:val="00B33E67"/>
    <w:rsid w:val="00B34E68"/>
    <w:rsid w:val="00B35181"/>
    <w:rsid w:val="00B35389"/>
    <w:rsid w:val="00B36701"/>
    <w:rsid w:val="00B36EFF"/>
    <w:rsid w:val="00B402D0"/>
    <w:rsid w:val="00B40954"/>
    <w:rsid w:val="00B42388"/>
    <w:rsid w:val="00B441B4"/>
    <w:rsid w:val="00B454B4"/>
    <w:rsid w:val="00B455CA"/>
    <w:rsid w:val="00B45E9A"/>
    <w:rsid w:val="00B4755D"/>
    <w:rsid w:val="00B50462"/>
    <w:rsid w:val="00B515E5"/>
    <w:rsid w:val="00B52E4F"/>
    <w:rsid w:val="00B53C6F"/>
    <w:rsid w:val="00B55171"/>
    <w:rsid w:val="00B55EF2"/>
    <w:rsid w:val="00B5637E"/>
    <w:rsid w:val="00B56745"/>
    <w:rsid w:val="00B56B82"/>
    <w:rsid w:val="00B57ED1"/>
    <w:rsid w:val="00B60A38"/>
    <w:rsid w:val="00B61624"/>
    <w:rsid w:val="00B617FA"/>
    <w:rsid w:val="00B6293D"/>
    <w:rsid w:val="00B62B53"/>
    <w:rsid w:val="00B635B9"/>
    <w:rsid w:val="00B6406C"/>
    <w:rsid w:val="00B64F9D"/>
    <w:rsid w:val="00B66D29"/>
    <w:rsid w:val="00B703B2"/>
    <w:rsid w:val="00B72761"/>
    <w:rsid w:val="00B72E5D"/>
    <w:rsid w:val="00B72EF9"/>
    <w:rsid w:val="00B735A1"/>
    <w:rsid w:val="00B744BE"/>
    <w:rsid w:val="00B7473F"/>
    <w:rsid w:val="00B74975"/>
    <w:rsid w:val="00B760F6"/>
    <w:rsid w:val="00B7640F"/>
    <w:rsid w:val="00B76E90"/>
    <w:rsid w:val="00B772D7"/>
    <w:rsid w:val="00B77C46"/>
    <w:rsid w:val="00B77C74"/>
    <w:rsid w:val="00B77EC5"/>
    <w:rsid w:val="00B806FE"/>
    <w:rsid w:val="00B82341"/>
    <w:rsid w:val="00B82642"/>
    <w:rsid w:val="00B832C9"/>
    <w:rsid w:val="00B833CA"/>
    <w:rsid w:val="00B8455C"/>
    <w:rsid w:val="00B84971"/>
    <w:rsid w:val="00B9030C"/>
    <w:rsid w:val="00B904FB"/>
    <w:rsid w:val="00B90951"/>
    <w:rsid w:val="00B91363"/>
    <w:rsid w:val="00B91853"/>
    <w:rsid w:val="00B918FE"/>
    <w:rsid w:val="00B923BD"/>
    <w:rsid w:val="00B93DEC"/>
    <w:rsid w:val="00B93ED0"/>
    <w:rsid w:val="00B941D9"/>
    <w:rsid w:val="00B9428C"/>
    <w:rsid w:val="00B955CA"/>
    <w:rsid w:val="00B972A0"/>
    <w:rsid w:val="00B97A7A"/>
    <w:rsid w:val="00B97DE7"/>
    <w:rsid w:val="00BA0B50"/>
    <w:rsid w:val="00BA3881"/>
    <w:rsid w:val="00BA4346"/>
    <w:rsid w:val="00BA444C"/>
    <w:rsid w:val="00BA52C5"/>
    <w:rsid w:val="00BA55A3"/>
    <w:rsid w:val="00BA6316"/>
    <w:rsid w:val="00BA6CDD"/>
    <w:rsid w:val="00BA74D7"/>
    <w:rsid w:val="00BA7BA6"/>
    <w:rsid w:val="00BB25B9"/>
    <w:rsid w:val="00BB428C"/>
    <w:rsid w:val="00BB57E9"/>
    <w:rsid w:val="00BB5B50"/>
    <w:rsid w:val="00BB6CC0"/>
    <w:rsid w:val="00BB6CC2"/>
    <w:rsid w:val="00BC0AE4"/>
    <w:rsid w:val="00BC435F"/>
    <w:rsid w:val="00BC5283"/>
    <w:rsid w:val="00BC5741"/>
    <w:rsid w:val="00BC5FB7"/>
    <w:rsid w:val="00BC7C80"/>
    <w:rsid w:val="00BD0274"/>
    <w:rsid w:val="00BD0571"/>
    <w:rsid w:val="00BD0696"/>
    <w:rsid w:val="00BD06CA"/>
    <w:rsid w:val="00BD0A34"/>
    <w:rsid w:val="00BD5300"/>
    <w:rsid w:val="00BD7590"/>
    <w:rsid w:val="00BD75D2"/>
    <w:rsid w:val="00BD75FF"/>
    <w:rsid w:val="00BE07AA"/>
    <w:rsid w:val="00BE1136"/>
    <w:rsid w:val="00BE1775"/>
    <w:rsid w:val="00BE18DF"/>
    <w:rsid w:val="00BE1F6C"/>
    <w:rsid w:val="00BE340E"/>
    <w:rsid w:val="00BE581B"/>
    <w:rsid w:val="00BE6AFD"/>
    <w:rsid w:val="00BE77B4"/>
    <w:rsid w:val="00BE7809"/>
    <w:rsid w:val="00BF0694"/>
    <w:rsid w:val="00BF0834"/>
    <w:rsid w:val="00BF1942"/>
    <w:rsid w:val="00BF1F0A"/>
    <w:rsid w:val="00BF211C"/>
    <w:rsid w:val="00BF224B"/>
    <w:rsid w:val="00BF3E49"/>
    <w:rsid w:val="00BF463C"/>
    <w:rsid w:val="00BF5421"/>
    <w:rsid w:val="00BF5517"/>
    <w:rsid w:val="00BF59DB"/>
    <w:rsid w:val="00BF6FAB"/>
    <w:rsid w:val="00BF773E"/>
    <w:rsid w:val="00BF7F95"/>
    <w:rsid w:val="00C0055D"/>
    <w:rsid w:val="00C006F5"/>
    <w:rsid w:val="00C00824"/>
    <w:rsid w:val="00C00D9F"/>
    <w:rsid w:val="00C00F7A"/>
    <w:rsid w:val="00C01888"/>
    <w:rsid w:val="00C01D1A"/>
    <w:rsid w:val="00C01FEF"/>
    <w:rsid w:val="00C02E71"/>
    <w:rsid w:val="00C03B7F"/>
    <w:rsid w:val="00C03CAC"/>
    <w:rsid w:val="00C03D50"/>
    <w:rsid w:val="00C04E6D"/>
    <w:rsid w:val="00C05076"/>
    <w:rsid w:val="00C057CE"/>
    <w:rsid w:val="00C05FCF"/>
    <w:rsid w:val="00C072A7"/>
    <w:rsid w:val="00C07FCE"/>
    <w:rsid w:val="00C1046E"/>
    <w:rsid w:val="00C10EA6"/>
    <w:rsid w:val="00C11925"/>
    <w:rsid w:val="00C149AC"/>
    <w:rsid w:val="00C14B9E"/>
    <w:rsid w:val="00C15894"/>
    <w:rsid w:val="00C15AF8"/>
    <w:rsid w:val="00C163A3"/>
    <w:rsid w:val="00C166EF"/>
    <w:rsid w:val="00C16B03"/>
    <w:rsid w:val="00C17348"/>
    <w:rsid w:val="00C1736C"/>
    <w:rsid w:val="00C175FA"/>
    <w:rsid w:val="00C21870"/>
    <w:rsid w:val="00C2301A"/>
    <w:rsid w:val="00C260E3"/>
    <w:rsid w:val="00C266CB"/>
    <w:rsid w:val="00C269EA"/>
    <w:rsid w:val="00C27285"/>
    <w:rsid w:val="00C27878"/>
    <w:rsid w:val="00C27A4B"/>
    <w:rsid w:val="00C3102E"/>
    <w:rsid w:val="00C3146B"/>
    <w:rsid w:val="00C314C2"/>
    <w:rsid w:val="00C333E4"/>
    <w:rsid w:val="00C337EF"/>
    <w:rsid w:val="00C34828"/>
    <w:rsid w:val="00C3495F"/>
    <w:rsid w:val="00C34ACC"/>
    <w:rsid w:val="00C34D9B"/>
    <w:rsid w:val="00C34F09"/>
    <w:rsid w:val="00C35AC0"/>
    <w:rsid w:val="00C35DE2"/>
    <w:rsid w:val="00C367F7"/>
    <w:rsid w:val="00C406FF"/>
    <w:rsid w:val="00C41673"/>
    <w:rsid w:val="00C41864"/>
    <w:rsid w:val="00C42EFC"/>
    <w:rsid w:val="00C43C38"/>
    <w:rsid w:val="00C43F4B"/>
    <w:rsid w:val="00C44DF9"/>
    <w:rsid w:val="00C454A9"/>
    <w:rsid w:val="00C45F17"/>
    <w:rsid w:val="00C462B3"/>
    <w:rsid w:val="00C462BC"/>
    <w:rsid w:val="00C46897"/>
    <w:rsid w:val="00C47BD1"/>
    <w:rsid w:val="00C5071B"/>
    <w:rsid w:val="00C5124F"/>
    <w:rsid w:val="00C51BEA"/>
    <w:rsid w:val="00C5234B"/>
    <w:rsid w:val="00C52529"/>
    <w:rsid w:val="00C5315A"/>
    <w:rsid w:val="00C53766"/>
    <w:rsid w:val="00C53E6D"/>
    <w:rsid w:val="00C55948"/>
    <w:rsid w:val="00C60563"/>
    <w:rsid w:val="00C61785"/>
    <w:rsid w:val="00C619F9"/>
    <w:rsid w:val="00C61A61"/>
    <w:rsid w:val="00C62575"/>
    <w:rsid w:val="00C62838"/>
    <w:rsid w:val="00C6324C"/>
    <w:rsid w:val="00C63250"/>
    <w:rsid w:val="00C63F68"/>
    <w:rsid w:val="00C65854"/>
    <w:rsid w:val="00C670AF"/>
    <w:rsid w:val="00C67365"/>
    <w:rsid w:val="00C6738B"/>
    <w:rsid w:val="00C70C6F"/>
    <w:rsid w:val="00C7293E"/>
    <w:rsid w:val="00C73659"/>
    <w:rsid w:val="00C739E3"/>
    <w:rsid w:val="00C74B3F"/>
    <w:rsid w:val="00C74C60"/>
    <w:rsid w:val="00C758C0"/>
    <w:rsid w:val="00C75BE8"/>
    <w:rsid w:val="00C75CA9"/>
    <w:rsid w:val="00C76D17"/>
    <w:rsid w:val="00C80801"/>
    <w:rsid w:val="00C80AA3"/>
    <w:rsid w:val="00C80B0E"/>
    <w:rsid w:val="00C8352E"/>
    <w:rsid w:val="00C845F8"/>
    <w:rsid w:val="00C84C16"/>
    <w:rsid w:val="00C858A5"/>
    <w:rsid w:val="00C86190"/>
    <w:rsid w:val="00C868FF"/>
    <w:rsid w:val="00C873F1"/>
    <w:rsid w:val="00C87828"/>
    <w:rsid w:val="00C9064F"/>
    <w:rsid w:val="00C9154F"/>
    <w:rsid w:val="00C91818"/>
    <w:rsid w:val="00C91F70"/>
    <w:rsid w:val="00C92D12"/>
    <w:rsid w:val="00C93582"/>
    <w:rsid w:val="00C935C0"/>
    <w:rsid w:val="00C9369A"/>
    <w:rsid w:val="00C9570F"/>
    <w:rsid w:val="00CA0B07"/>
    <w:rsid w:val="00CA0B37"/>
    <w:rsid w:val="00CA0C8F"/>
    <w:rsid w:val="00CA2F00"/>
    <w:rsid w:val="00CA3B59"/>
    <w:rsid w:val="00CA46C1"/>
    <w:rsid w:val="00CA4FDB"/>
    <w:rsid w:val="00CA5AD5"/>
    <w:rsid w:val="00CA5C21"/>
    <w:rsid w:val="00CA5DC6"/>
    <w:rsid w:val="00CA61C0"/>
    <w:rsid w:val="00CA63C5"/>
    <w:rsid w:val="00CA6434"/>
    <w:rsid w:val="00CA7D8C"/>
    <w:rsid w:val="00CB07C9"/>
    <w:rsid w:val="00CB1684"/>
    <w:rsid w:val="00CB1E0F"/>
    <w:rsid w:val="00CB21EA"/>
    <w:rsid w:val="00CB3145"/>
    <w:rsid w:val="00CB3AD5"/>
    <w:rsid w:val="00CB3F92"/>
    <w:rsid w:val="00CB54B2"/>
    <w:rsid w:val="00CB553D"/>
    <w:rsid w:val="00CB56F5"/>
    <w:rsid w:val="00CB58AE"/>
    <w:rsid w:val="00CB59F4"/>
    <w:rsid w:val="00CB5C98"/>
    <w:rsid w:val="00CB6105"/>
    <w:rsid w:val="00CB6628"/>
    <w:rsid w:val="00CB7EC9"/>
    <w:rsid w:val="00CC0CED"/>
    <w:rsid w:val="00CC1681"/>
    <w:rsid w:val="00CC1A01"/>
    <w:rsid w:val="00CC1CFF"/>
    <w:rsid w:val="00CC25ED"/>
    <w:rsid w:val="00CC2936"/>
    <w:rsid w:val="00CC3CF0"/>
    <w:rsid w:val="00CC4919"/>
    <w:rsid w:val="00CC6079"/>
    <w:rsid w:val="00CC614D"/>
    <w:rsid w:val="00CC71EE"/>
    <w:rsid w:val="00CC742E"/>
    <w:rsid w:val="00CD0623"/>
    <w:rsid w:val="00CD07BB"/>
    <w:rsid w:val="00CD1767"/>
    <w:rsid w:val="00CD1AD0"/>
    <w:rsid w:val="00CD1C65"/>
    <w:rsid w:val="00CD3639"/>
    <w:rsid w:val="00CD44AF"/>
    <w:rsid w:val="00CD476D"/>
    <w:rsid w:val="00CD4CE1"/>
    <w:rsid w:val="00CD6555"/>
    <w:rsid w:val="00CD6DC2"/>
    <w:rsid w:val="00CD6DC7"/>
    <w:rsid w:val="00CD78F3"/>
    <w:rsid w:val="00CD7A06"/>
    <w:rsid w:val="00CE04A8"/>
    <w:rsid w:val="00CE055D"/>
    <w:rsid w:val="00CE1A61"/>
    <w:rsid w:val="00CE27F1"/>
    <w:rsid w:val="00CE2DAE"/>
    <w:rsid w:val="00CE38A1"/>
    <w:rsid w:val="00CE3FA9"/>
    <w:rsid w:val="00CE477D"/>
    <w:rsid w:val="00CE5244"/>
    <w:rsid w:val="00CE5856"/>
    <w:rsid w:val="00CE6353"/>
    <w:rsid w:val="00CE7564"/>
    <w:rsid w:val="00CF00A1"/>
    <w:rsid w:val="00CF0938"/>
    <w:rsid w:val="00CF1DA8"/>
    <w:rsid w:val="00CF2301"/>
    <w:rsid w:val="00CF2A4C"/>
    <w:rsid w:val="00CF2DD2"/>
    <w:rsid w:val="00CF3D89"/>
    <w:rsid w:val="00CF52C6"/>
    <w:rsid w:val="00CF55E5"/>
    <w:rsid w:val="00CF56E7"/>
    <w:rsid w:val="00CF6363"/>
    <w:rsid w:val="00CF65C8"/>
    <w:rsid w:val="00CF6BF5"/>
    <w:rsid w:val="00CF71F3"/>
    <w:rsid w:val="00CF7A89"/>
    <w:rsid w:val="00CF7F01"/>
    <w:rsid w:val="00D00E03"/>
    <w:rsid w:val="00D00FED"/>
    <w:rsid w:val="00D0219A"/>
    <w:rsid w:val="00D033F2"/>
    <w:rsid w:val="00D0521C"/>
    <w:rsid w:val="00D05571"/>
    <w:rsid w:val="00D056D6"/>
    <w:rsid w:val="00D062B7"/>
    <w:rsid w:val="00D06B35"/>
    <w:rsid w:val="00D07FA5"/>
    <w:rsid w:val="00D12DAD"/>
    <w:rsid w:val="00D1308C"/>
    <w:rsid w:val="00D133ED"/>
    <w:rsid w:val="00D15931"/>
    <w:rsid w:val="00D15D3E"/>
    <w:rsid w:val="00D16694"/>
    <w:rsid w:val="00D17DED"/>
    <w:rsid w:val="00D17F58"/>
    <w:rsid w:val="00D207D4"/>
    <w:rsid w:val="00D2117E"/>
    <w:rsid w:val="00D21BF2"/>
    <w:rsid w:val="00D22833"/>
    <w:rsid w:val="00D2399B"/>
    <w:rsid w:val="00D23FF4"/>
    <w:rsid w:val="00D24412"/>
    <w:rsid w:val="00D2517B"/>
    <w:rsid w:val="00D25693"/>
    <w:rsid w:val="00D25851"/>
    <w:rsid w:val="00D26770"/>
    <w:rsid w:val="00D26C1E"/>
    <w:rsid w:val="00D27505"/>
    <w:rsid w:val="00D303A1"/>
    <w:rsid w:val="00D31185"/>
    <w:rsid w:val="00D32B6E"/>
    <w:rsid w:val="00D32EC7"/>
    <w:rsid w:val="00D34266"/>
    <w:rsid w:val="00D342E0"/>
    <w:rsid w:val="00D34A36"/>
    <w:rsid w:val="00D35C2D"/>
    <w:rsid w:val="00D3691A"/>
    <w:rsid w:val="00D36E1F"/>
    <w:rsid w:val="00D4082E"/>
    <w:rsid w:val="00D40B58"/>
    <w:rsid w:val="00D417F2"/>
    <w:rsid w:val="00D41E32"/>
    <w:rsid w:val="00D42ED4"/>
    <w:rsid w:val="00D451AC"/>
    <w:rsid w:val="00D45D39"/>
    <w:rsid w:val="00D45E9E"/>
    <w:rsid w:val="00D47093"/>
    <w:rsid w:val="00D470C0"/>
    <w:rsid w:val="00D4719E"/>
    <w:rsid w:val="00D47687"/>
    <w:rsid w:val="00D50C2D"/>
    <w:rsid w:val="00D510A2"/>
    <w:rsid w:val="00D51F90"/>
    <w:rsid w:val="00D54AF7"/>
    <w:rsid w:val="00D5540E"/>
    <w:rsid w:val="00D55922"/>
    <w:rsid w:val="00D564DC"/>
    <w:rsid w:val="00D5708D"/>
    <w:rsid w:val="00D603F9"/>
    <w:rsid w:val="00D60BCA"/>
    <w:rsid w:val="00D61B49"/>
    <w:rsid w:val="00D61E5D"/>
    <w:rsid w:val="00D62BA2"/>
    <w:rsid w:val="00D6347C"/>
    <w:rsid w:val="00D63E3C"/>
    <w:rsid w:val="00D64CB9"/>
    <w:rsid w:val="00D658E0"/>
    <w:rsid w:val="00D65A18"/>
    <w:rsid w:val="00D66443"/>
    <w:rsid w:val="00D6647D"/>
    <w:rsid w:val="00D6674C"/>
    <w:rsid w:val="00D66F45"/>
    <w:rsid w:val="00D67560"/>
    <w:rsid w:val="00D67FF0"/>
    <w:rsid w:val="00D701F8"/>
    <w:rsid w:val="00D7139C"/>
    <w:rsid w:val="00D71FE7"/>
    <w:rsid w:val="00D73CAB"/>
    <w:rsid w:val="00D74269"/>
    <w:rsid w:val="00D745EB"/>
    <w:rsid w:val="00D751D3"/>
    <w:rsid w:val="00D75765"/>
    <w:rsid w:val="00D75789"/>
    <w:rsid w:val="00D75A08"/>
    <w:rsid w:val="00D76206"/>
    <w:rsid w:val="00D76985"/>
    <w:rsid w:val="00D77D50"/>
    <w:rsid w:val="00D81887"/>
    <w:rsid w:val="00D8237F"/>
    <w:rsid w:val="00D82B18"/>
    <w:rsid w:val="00D82DDC"/>
    <w:rsid w:val="00D82F96"/>
    <w:rsid w:val="00D835FE"/>
    <w:rsid w:val="00D83C3F"/>
    <w:rsid w:val="00D85CFE"/>
    <w:rsid w:val="00D8767A"/>
    <w:rsid w:val="00D8791B"/>
    <w:rsid w:val="00D91506"/>
    <w:rsid w:val="00D9217D"/>
    <w:rsid w:val="00D937BA"/>
    <w:rsid w:val="00D93C39"/>
    <w:rsid w:val="00D93E07"/>
    <w:rsid w:val="00D93F31"/>
    <w:rsid w:val="00D94CD1"/>
    <w:rsid w:val="00D95808"/>
    <w:rsid w:val="00D95AC0"/>
    <w:rsid w:val="00DA0F5C"/>
    <w:rsid w:val="00DA1B5B"/>
    <w:rsid w:val="00DA37B0"/>
    <w:rsid w:val="00DA4454"/>
    <w:rsid w:val="00DA632F"/>
    <w:rsid w:val="00DA6FCC"/>
    <w:rsid w:val="00DA71E9"/>
    <w:rsid w:val="00DA7770"/>
    <w:rsid w:val="00DA7A49"/>
    <w:rsid w:val="00DA7FCE"/>
    <w:rsid w:val="00DB0319"/>
    <w:rsid w:val="00DB078F"/>
    <w:rsid w:val="00DB0D9A"/>
    <w:rsid w:val="00DB1576"/>
    <w:rsid w:val="00DB29A3"/>
    <w:rsid w:val="00DB2A4B"/>
    <w:rsid w:val="00DB2DF5"/>
    <w:rsid w:val="00DB3C1D"/>
    <w:rsid w:val="00DB42D9"/>
    <w:rsid w:val="00DB4426"/>
    <w:rsid w:val="00DB48D0"/>
    <w:rsid w:val="00DB50AA"/>
    <w:rsid w:val="00DB522B"/>
    <w:rsid w:val="00DB5625"/>
    <w:rsid w:val="00DB5805"/>
    <w:rsid w:val="00DB638C"/>
    <w:rsid w:val="00DB722E"/>
    <w:rsid w:val="00DB75BD"/>
    <w:rsid w:val="00DC0226"/>
    <w:rsid w:val="00DC09B3"/>
    <w:rsid w:val="00DC12E3"/>
    <w:rsid w:val="00DC3865"/>
    <w:rsid w:val="00DC3897"/>
    <w:rsid w:val="00DC4467"/>
    <w:rsid w:val="00DC51F4"/>
    <w:rsid w:val="00DC53AB"/>
    <w:rsid w:val="00DC5F28"/>
    <w:rsid w:val="00DC7A56"/>
    <w:rsid w:val="00DC7B54"/>
    <w:rsid w:val="00DD01FC"/>
    <w:rsid w:val="00DD063F"/>
    <w:rsid w:val="00DD0E28"/>
    <w:rsid w:val="00DD1AC9"/>
    <w:rsid w:val="00DD2123"/>
    <w:rsid w:val="00DD2239"/>
    <w:rsid w:val="00DD3B16"/>
    <w:rsid w:val="00DD5498"/>
    <w:rsid w:val="00DD55B5"/>
    <w:rsid w:val="00DD57B4"/>
    <w:rsid w:val="00DD5C06"/>
    <w:rsid w:val="00DD5DA7"/>
    <w:rsid w:val="00DD641D"/>
    <w:rsid w:val="00DD6434"/>
    <w:rsid w:val="00DD647D"/>
    <w:rsid w:val="00DE0CF6"/>
    <w:rsid w:val="00DE184F"/>
    <w:rsid w:val="00DE1B44"/>
    <w:rsid w:val="00DE1BD6"/>
    <w:rsid w:val="00DE2F65"/>
    <w:rsid w:val="00DE339C"/>
    <w:rsid w:val="00DE43FE"/>
    <w:rsid w:val="00DE4B47"/>
    <w:rsid w:val="00DE4EB1"/>
    <w:rsid w:val="00DE506F"/>
    <w:rsid w:val="00DE5D51"/>
    <w:rsid w:val="00DE64CF"/>
    <w:rsid w:val="00DE658A"/>
    <w:rsid w:val="00DE70AD"/>
    <w:rsid w:val="00DE77B0"/>
    <w:rsid w:val="00DE799D"/>
    <w:rsid w:val="00DF011B"/>
    <w:rsid w:val="00DF04C1"/>
    <w:rsid w:val="00DF0927"/>
    <w:rsid w:val="00DF11A3"/>
    <w:rsid w:val="00DF24A4"/>
    <w:rsid w:val="00DF2B41"/>
    <w:rsid w:val="00DF3D1D"/>
    <w:rsid w:val="00DF4081"/>
    <w:rsid w:val="00DF4EA8"/>
    <w:rsid w:val="00DF57D7"/>
    <w:rsid w:val="00E00086"/>
    <w:rsid w:val="00E006D1"/>
    <w:rsid w:val="00E008AA"/>
    <w:rsid w:val="00E00E88"/>
    <w:rsid w:val="00E01B4F"/>
    <w:rsid w:val="00E01D3F"/>
    <w:rsid w:val="00E02104"/>
    <w:rsid w:val="00E02DC1"/>
    <w:rsid w:val="00E03A98"/>
    <w:rsid w:val="00E101B0"/>
    <w:rsid w:val="00E10D63"/>
    <w:rsid w:val="00E10D8C"/>
    <w:rsid w:val="00E10ED2"/>
    <w:rsid w:val="00E11269"/>
    <w:rsid w:val="00E12709"/>
    <w:rsid w:val="00E13242"/>
    <w:rsid w:val="00E142C8"/>
    <w:rsid w:val="00E14904"/>
    <w:rsid w:val="00E1759F"/>
    <w:rsid w:val="00E20368"/>
    <w:rsid w:val="00E2199A"/>
    <w:rsid w:val="00E23E00"/>
    <w:rsid w:val="00E27D95"/>
    <w:rsid w:val="00E31AF6"/>
    <w:rsid w:val="00E31DD5"/>
    <w:rsid w:val="00E324F4"/>
    <w:rsid w:val="00E32FFA"/>
    <w:rsid w:val="00E352C5"/>
    <w:rsid w:val="00E3531F"/>
    <w:rsid w:val="00E367AA"/>
    <w:rsid w:val="00E36875"/>
    <w:rsid w:val="00E3713E"/>
    <w:rsid w:val="00E40585"/>
    <w:rsid w:val="00E41558"/>
    <w:rsid w:val="00E43922"/>
    <w:rsid w:val="00E44F20"/>
    <w:rsid w:val="00E454EC"/>
    <w:rsid w:val="00E454EE"/>
    <w:rsid w:val="00E50CD5"/>
    <w:rsid w:val="00E5152D"/>
    <w:rsid w:val="00E52F30"/>
    <w:rsid w:val="00E5374C"/>
    <w:rsid w:val="00E546CF"/>
    <w:rsid w:val="00E54DA0"/>
    <w:rsid w:val="00E54EBE"/>
    <w:rsid w:val="00E55B1A"/>
    <w:rsid w:val="00E56678"/>
    <w:rsid w:val="00E5698F"/>
    <w:rsid w:val="00E61125"/>
    <w:rsid w:val="00E61216"/>
    <w:rsid w:val="00E61AE8"/>
    <w:rsid w:val="00E62659"/>
    <w:rsid w:val="00E6317E"/>
    <w:rsid w:val="00E63593"/>
    <w:rsid w:val="00E64A50"/>
    <w:rsid w:val="00E65F96"/>
    <w:rsid w:val="00E6603C"/>
    <w:rsid w:val="00E66C08"/>
    <w:rsid w:val="00E674E1"/>
    <w:rsid w:val="00E67791"/>
    <w:rsid w:val="00E70C38"/>
    <w:rsid w:val="00E711A2"/>
    <w:rsid w:val="00E71493"/>
    <w:rsid w:val="00E715FB"/>
    <w:rsid w:val="00E717FD"/>
    <w:rsid w:val="00E71E0E"/>
    <w:rsid w:val="00E72472"/>
    <w:rsid w:val="00E7281A"/>
    <w:rsid w:val="00E733A4"/>
    <w:rsid w:val="00E7425D"/>
    <w:rsid w:val="00E74290"/>
    <w:rsid w:val="00E743E1"/>
    <w:rsid w:val="00E75488"/>
    <w:rsid w:val="00E76E2A"/>
    <w:rsid w:val="00E77D97"/>
    <w:rsid w:val="00E80EA1"/>
    <w:rsid w:val="00E828CF"/>
    <w:rsid w:val="00E82B7E"/>
    <w:rsid w:val="00E82DD0"/>
    <w:rsid w:val="00E8434C"/>
    <w:rsid w:val="00E858C6"/>
    <w:rsid w:val="00E85954"/>
    <w:rsid w:val="00E862D6"/>
    <w:rsid w:val="00E8705E"/>
    <w:rsid w:val="00E876E2"/>
    <w:rsid w:val="00E87BA2"/>
    <w:rsid w:val="00E90177"/>
    <w:rsid w:val="00E909DF"/>
    <w:rsid w:val="00E92604"/>
    <w:rsid w:val="00E9380B"/>
    <w:rsid w:val="00E94817"/>
    <w:rsid w:val="00E95299"/>
    <w:rsid w:val="00E96161"/>
    <w:rsid w:val="00EA075A"/>
    <w:rsid w:val="00EA0EC3"/>
    <w:rsid w:val="00EA4C9B"/>
    <w:rsid w:val="00EA546D"/>
    <w:rsid w:val="00EA5877"/>
    <w:rsid w:val="00EA58B7"/>
    <w:rsid w:val="00EA5D3B"/>
    <w:rsid w:val="00EA66D9"/>
    <w:rsid w:val="00EA6998"/>
    <w:rsid w:val="00EA6E3A"/>
    <w:rsid w:val="00EA7091"/>
    <w:rsid w:val="00EA7A37"/>
    <w:rsid w:val="00EA7C04"/>
    <w:rsid w:val="00EB0898"/>
    <w:rsid w:val="00EB0A81"/>
    <w:rsid w:val="00EB11C2"/>
    <w:rsid w:val="00EB1B12"/>
    <w:rsid w:val="00EB3CE0"/>
    <w:rsid w:val="00EB48D9"/>
    <w:rsid w:val="00EB4C95"/>
    <w:rsid w:val="00EB4F2C"/>
    <w:rsid w:val="00EB554D"/>
    <w:rsid w:val="00EB6E64"/>
    <w:rsid w:val="00EB7524"/>
    <w:rsid w:val="00EB7779"/>
    <w:rsid w:val="00EB7845"/>
    <w:rsid w:val="00EB7CFD"/>
    <w:rsid w:val="00EB7FED"/>
    <w:rsid w:val="00EC2482"/>
    <w:rsid w:val="00EC2C6E"/>
    <w:rsid w:val="00EC2CBE"/>
    <w:rsid w:val="00EC2D2D"/>
    <w:rsid w:val="00EC2F67"/>
    <w:rsid w:val="00EC31F4"/>
    <w:rsid w:val="00EC402B"/>
    <w:rsid w:val="00EC437F"/>
    <w:rsid w:val="00EC4974"/>
    <w:rsid w:val="00EC5355"/>
    <w:rsid w:val="00EC5C83"/>
    <w:rsid w:val="00EC6480"/>
    <w:rsid w:val="00EC7175"/>
    <w:rsid w:val="00EC7F28"/>
    <w:rsid w:val="00ED0252"/>
    <w:rsid w:val="00ED0FC7"/>
    <w:rsid w:val="00ED1B0D"/>
    <w:rsid w:val="00ED201D"/>
    <w:rsid w:val="00ED2C78"/>
    <w:rsid w:val="00ED2D01"/>
    <w:rsid w:val="00ED3D33"/>
    <w:rsid w:val="00ED4414"/>
    <w:rsid w:val="00ED514C"/>
    <w:rsid w:val="00EE0DC9"/>
    <w:rsid w:val="00EE1C2D"/>
    <w:rsid w:val="00EE28DC"/>
    <w:rsid w:val="00EE3161"/>
    <w:rsid w:val="00EE3466"/>
    <w:rsid w:val="00EE3588"/>
    <w:rsid w:val="00EE3C04"/>
    <w:rsid w:val="00EE3EBA"/>
    <w:rsid w:val="00EE3F2E"/>
    <w:rsid w:val="00EE49B9"/>
    <w:rsid w:val="00EE5384"/>
    <w:rsid w:val="00EE6166"/>
    <w:rsid w:val="00EE6992"/>
    <w:rsid w:val="00EE79DB"/>
    <w:rsid w:val="00EF049E"/>
    <w:rsid w:val="00EF1E8F"/>
    <w:rsid w:val="00EF1EEA"/>
    <w:rsid w:val="00EF1F09"/>
    <w:rsid w:val="00EF2176"/>
    <w:rsid w:val="00EF2848"/>
    <w:rsid w:val="00EF31D5"/>
    <w:rsid w:val="00EF36D5"/>
    <w:rsid w:val="00EF383F"/>
    <w:rsid w:val="00EF43B0"/>
    <w:rsid w:val="00EF5071"/>
    <w:rsid w:val="00EF58F5"/>
    <w:rsid w:val="00EF5B09"/>
    <w:rsid w:val="00EF5B83"/>
    <w:rsid w:val="00EF5D18"/>
    <w:rsid w:val="00EF5F24"/>
    <w:rsid w:val="00EF621A"/>
    <w:rsid w:val="00EF6AEF"/>
    <w:rsid w:val="00EF788F"/>
    <w:rsid w:val="00F001CA"/>
    <w:rsid w:val="00F0267B"/>
    <w:rsid w:val="00F03156"/>
    <w:rsid w:val="00F03178"/>
    <w:rsid w:val="00F034B9"/>
    <w:rsid w:val="00F03B5D"/>
    <w:rsid w:val="00F03C40"/>
    <w:rsid w:val="00F03E2B"/>
    <w:rsid w:val="00F05A0E"/>
    <w:rsid w:val="00F10B13"/>
    <w:rsid w:val="00F10B87"/>
    <w:rsid w:val="00F120FE"/>
    <w:rsid w:val="00F12846"/>
    <w:rsid w:val="00F15542"/>
    <w:rsid w:val="00F16965"/>
    <w:rsid w:val="00F1756F"/>
    <w:rsid w:val="00F17A2B"/>
    <w:rsid w:val="00F17B24"/>
    <w:rsid w:val="00F2011D"/>
    <w:rsid w:val="00F2013F"/>
    <w:rsid w:val="00F2067B"/>
    <w:rsid w:val="00F21DAD"/>
    <w:rsid w:val="00F22645"/>
    <w:rsid w:val="00F22A24"/>
    <w:rsid w:val="00F22B22"/>
    <w:rsid w:val="00F22C74"/>
    <w:rsid w:val="00F23657"/>
    <w:rsid w:val="00F2431F"/>
    <w:rsid w:val="00F24331"/>
    <w:rsid w:val="00F243B4"/>
    <w:rsid w:val="00F24E7C"/>
    <w:rsid w:val="00F260D8"/>
    <w:rsid w:val="00F26853"/>
    <w:rsid w:val="00F27D17"/>
    <w:rsid w:val="00F30385"/>
    <w:rsid w:val="00F306E6"/>
    <w:rsid w:val="00F32AE8"/>
    <w:rsid w:val="00F32B71"/>
    <w:rsid w:val="00F32DC0"/>
    <w:rsid w:val="00F32F88"/>
    <w:rsid w:val="00F33C0E"/>
    <w:rsid w:val="00F35738"/>
    <w:rsid w:val="00F35FA1"/>
    <w:rsid w:val="00F366F4"/>
    <w:rsid w:val="00F36A68"/>
    <w:rsid w:val="00F375DD"/>
    <w:rsid w:val="00F4085A"/>
    <w:rsid w:val="00F40D34"/>
    <w:rsid w:val="00F41D49"/>
    <w:rsid w:val="00F426C7"/>
    <w:rsid w:val="00F44370"/>
    <w:rsid w:val="00F4502B"/>
    <w:rsid w:val="00F45596"/>
    <w:rsid w:val="00F468D0"/>
    <w:rsid w:val="00F47B0B"/>
    <w:rsid w:val="00F51085"/>
    <w:rsid w:val="00F5112D"/>
    <w:rsid w:val="00F5166E"/>
    <w:rsid w:val="00F51DD4"/>
    <w:rsid w:val="00F52597"/>
    <w:rsid w:val="00F530F8"/>
    <w:rsid w:val="00F54B30"/>
    <w:rsid w:val="00F56223"/>
    <w:rsid w:val="00F5688C"/>
    <w:rsid w:val="00F56B74"/>
    <w:rsid w:val="00F5719E"/>
    <w:rsid w:val="00F57F7B"/>
    <w:rsid w:val="00F60A69"/>
    <w:rsid w:val="00F60ADE"/>
    <w:rsid w:val="00F61256"/>
    <w:rsid w:val="00F623C4"/>
    <w:rsid w:val="00F62C3F"/>
    <w:rsid w:val="00F648BD"/>
    <w:rsid w:val="00F64A9D"/>
    <w:rsid w:val="00F64B95"/>
    <w:rsid w:val="00F656EE"/>
    <w:rsid w:val="00F66118"/>
    <w:rsid w:val="00F661B2"/>
    <w:rsid w:val="00F66225"/>
    <w:rsid w:val="00F66370"/>
    <w:rsid w:val="00F70163"/>
    <w:rsid w:val="00F70EB7"/>
    <w:rsid w:val="00F725AB"/>
    <w:rsid w:val="00F73B82"/>
    <w:rsid w:val="00F74578"/>
    <w:rsid w:val="00F749A8"/>
    <w:rsid w:val="00F74A22"/>
    <w:rsid w:val="00F750D1"/>
    <w:rsid w:val="00F75AC0"/>
    <w:rsid w:val="00F76646"/>
    <w:rsid w:val="00F766A7"/>
    <w:rsid w:val="00F7685D"/>
    <w:rsid w:val="00F77832"/>
    <w:rsid w:val="00F77EBA"/>
    <w:rsid w:val="00F80AB0"/>
    <w:rsid w:val="00F81A43"/>
    <w:rsid w:val="00F82E71"/>
    <w:rsid w:val="00F83575"/>
    <w:rsid w:val="00F83899"/>
    <w:rsid w:val="00F83B87"/>
    <w:rsid w:val="00F84AB1"/>
    <w:rsid w:val="00F85EF2"/>
    <w:rsid w:val="00F85FA1"/>
    <w:rsid w:val="00F861E5"/>
    <w:rsid w:val="00F862F9"/>
    <w:rsid w:val="00F86725"/>
    <w:rsid w:val="00F90BFA"/>
    <w:rsid w:val="00F91624"/>
    <w:rsid w:val="00F92BBC"/>
    <w:rsid w:val="00F9389F"/>
    <w:rsid w:val="00F93AE2"/>
    <w:rsid w:val="00F9499D"/>
    <w:rsid w:val="00F9595F"/>
    <w:rsid w:val="00F96279"/>
    <w:rsid w:val="00F96585"/>
    <w:rsid w:val="00F96B36"/>
    <w:rsid w:val="00F96E33"/>
    <w:rsid w:val="00F96F5C"/>
    <w:rsid w:val="00F9772B"/>
    <w:rsid w:val="00F97A57"/>
    <w:rsid w:val="00FA0412"/>
    <w:rsid w:val="00FA0A68"/>
    <w:rsid w:val="00FA21BE"/>
    <w:rsid w:val="00FA2418"/>
    <w:rsid w:val="00FA267D"/>
    <w:rsid w:val="00FA2E13"/>
    <w:rsid w:val="00FA399C"/>
    <w:rsid w:val="00FA39F7"/>
    <w:rsid w:val="00FA438D"/>
    <w:rsid w:val="00FA4C02"/>
    <w:rsid w:val="00FA5270"/>
    <w:rsid w:val="00FA537A"/>
    <w:rsid w:val="00FA6CB1"/>
    <w:rsid w:val="00FB0BA4"/>
    <w:rsid w:val="00FB10A1"/>
    <w:rsid w:val="00FB3422"/>
    <w:rsid w:val="00FB3CB1"/>
    <w:rsid w:val="00FB4471"/>
    <w:rsid w:val="00FB4A61"/>
    <w:rsid w:val="00FB4DC6"/>
    <w:rsid w:val="00FB59BE"/>
    <w:rsid w:val="00FB5E1F"/>
    <w:rsid w:val="00FB718D"/>
    <w:rsid w:val="00FB77D9"/>
    <w:rsid w:val="00FC0BD2"/>
    <w:rsid w:val="00FC111D"/>
    <w:rsid w:val="00FC21C3"/>
    <w:rsid w:val="00FC23FD"/>
    <w:rsid w:val="00FC2712"/>
    <w:rsid w:val="00FC2B04"/>
    <w:rsid w:val="00FC3086"/>
    <w:rsid w:val="00FC3699"/>
    <w:rsid w:val="00FC36D2"/>
    <w:rsid w:val="00FC387D"/>
    <w:rsid w:val="00FC5580"/>
    <w:rsid w:val="00FC5C33"/>
    <w:rsid w:val="00FC5E80"/>
    <w:rsid w:val="00FC71E6"/>
    <w:rsid w:val="00FC7987"/>
    <w:rsid w:val="00FC7BCF"/>
    <w:rsid w:val="00FD071E"/>
    <w:rsid w:val="00FD0AE2"/>
    <w:rsid w:val="00FD1325"/>
    <w:rsid w:val="00FD16DD"/>
    <w:rsid w:val="00FD17E5"/>
    <w:rsid w:val="00FD3F18"/>
    <w:rsid w:val="00FD3F5B"/>
    <w:rsid w:val="00FD49BE"/>
    <w:rsid w:val="00FD5D4B"/>
    <w:rsid w:val="00FE016C"/>
    <w:rsid w:val="00FE1505"/>
    <w:rsid w:val="00FE1512"/>
    <w:rsid w:val="00FE198C"/>
    <w:rsid w:val="00FE228E"/>
    <w:rsid w:val="00FE257E"/>
    <w:rsid w:val="00FE280E"/>
    <w:rsid w:val="00FE2BA0"/>
    <w:rsid w:val="00FE2CD4"/>
    <w:rsid w:val="00FE38A6"/>
    <w:rsid w:val="00FE44EE"/>
    <w:rsid w:val="00FE489E"/>
    <w:rsid w:val="00FE490C"/>
    <w:rsid w:val="00FE5003"/>
    <w:rsid w:val="00FE5C8C"/>
    <w:rsid w:val="00FE6CE8"/>
    <w:rsid w:val="00FE78F7"/>
    <w:rsid w:val="00FE7CC1"/>
    <w:rsid w:val="00FF0487"/>
    <w:rsid w:val="00FF2612"/>
    <w:rsid w:val="00FF327C"/>
    <w:rsid w:val="00FF4891"/>
    <w:rsid w:val="00FF4A40"/>
    <w:rsid w:val="00FF53B1"/>
    <w:rsid w:val="00FF659E"/>
    <w:rsid w:val="013D5EF7"/>
    <w:rsid w:val="01633142"/>
    <w:rsid w:val="017265CE"/>
    <w:rsid w:val="01C64B48"/>
    <w:rsid w:val="02023E93"/>
    <w:rsid w:val="02C458ED"/>
    <w:rsid w:val="03122F60"/>
    <w:rsid w:val="039F092D"/>
    <w:rsid w:val="03A93C66"/>
    <w:rsid w:val="03DF77D5"/>
    <w:rsid w:val="03F4716B"/>
    <w:rsid w:val="058F1400"/>
    <w:rsid w:val="05CE7688"/>
    <w:rsid w:val="06131C33"/>
    <w:rsid w:val="06DD4AC5"/>
    <w:rsid w:val="06F5705A"/>
    <w:rsid w:val="0744610D"/>
    <w:rsid w:val="075D6FCD"/>
    <w:rsid w:val="07655168"/>
    <w:rsid w:val="08364FD1"/>
    <w:rsid w:val="08BA28D1"/>
    <w:rsid w:val="08D624A2"/>
    <w:rsid w:val="09103305"/>
    <w:rsid w:val="09962DCE"/>
    <w:rsid w:val="09BD7A49"/>
    <w:rsid w:val="0A347857"/>
    <w:rsid w:val="0A9165CC"/>
    <w:rsid w:val="0AA77473"/>
    <w:rsid w:val="0AD6278C"/>
    <w:rsid w:val="0B2A27E2"/>
    <w:rsid w:val="0C246AC0"/>
    <w:rsid w:val="0C8007B7"/>
    <w:rsid w:val="0D026215"/>
    <w:rsid w:val="0D0B649D"/>
    <w:rsid w:val="0E530296"/>
    <w:rsid w:val="0EEA5EDD"/>
    <w:rsid w:val="0EF647DA"/>
    <w:rsid w:val="0F687252"/>
    <w:rsid w:val="108E6DF0"/>
    <w:rsid w:val="10903F4E"/>
    <w:rsid w:val="1138122C"/>
    <w:rsid w:val="12932186"/>
    <w:rsid w:val="130106FA"/>
    <w:rsid w:val="1326121B"/>
    <w:rsid w:val="14377353"/>
    <w:rsid w:val="147A032A"/>
    <w:rsid w:val="15820D1D"/>
    <w:rsid w:val="161F70EF"/>
    <w:rsid w:val="165E4E1E"/>
    <w:rsid w:val="16861BF6"/>
    <w:rsid w:val="168F7D79"/>
    <w:rsid w:val="173B0BD7"/>
    <w:rsid w:val="17447849"/>
    <w:rsid w:val="193A0071"/>
    <w:rsid w:val="19506344"/>
    <w:rsid w:val="19634C80"/>
    <w:rsid w:val="19E9701C"/>
    <w:rsid w:val="1A1873A4"/>
    <w:rsid w:val="1A664DD5"/>
    <w:rsid w:val="1B341152"/>
    <w:rsid w:val="1B634240"/>
    <w:rsid w:val="1BCB0930"/>
    <w:rsid w:val="1C55507B"/>
    <w:rsid w:val="1D320837"/>
    <w:rsid w:val="1D3A3196"/>
    <w:rsid w:val="1D467F2C"/>
    <w:rsid w:val="1D957A5E"/>
    <w:rsid w:val="1E0E4423"/>
    <w:rsid w:val="1E216658"/>
    <w:rsid w:val="1E4D52B1"/>
    <w:rsid w:val="1E873BF2"/>
    <w:rsid w:val="1EA37961"/>
    <w:rsid w:val="1F036416"/>
    <w:rsid w:val="1F432481"/>
    <w:rsid w:val="1F74082F"/>
    <w:rsid w:val="1FDD2CE3"/>
    <w:rsid w:val="208301C7"/>
    <w:rsid w:val="2210573C"/>
    <w:rsid w:val="22433E70"/>
    <w:rsid w:val="22592096"/>
    <w:rsid w:val="22653AE8"/>
    <w:rsid w:val="22963CA7"/>
    <w:rsid w:val="23BB49F8"/>
    <w:rsid w:val="23E5120A"/>
    <w:rsid w:val="240E1CF6"/>
    <w:rsid w:val="242726EB"/>
    <w:rsid w:val="2461398A"/>
    <w:rsid w:val="24FE488B"/>
    <w:rsid w:val="254E764C"/>
    <w:rsid w:val="25DF2BEA"/>
    <w:rsid w:val="268721C9"/>
    <w:rsid w:val="26B750C8"/>
    <w:rsid w:val="27497A81"/>
    <w:rsid w:val="276476E4"/>
    <w:rsid w:val="27A13FE7"/>
    <w:rsid w:val="27AC16BC"/>
    <w:rsid w:val="27D074C4"/>
    <w:rsid w:val="27E44FA9"/>
    <w:rsid w:val="297D51FA"/>
    <w:rsid w:val="29CA749A"/>
    <w:rsid w:val="29D02F5C"/>
    <w:rsid w:val="29F33D3E"/>
    <w:rsid w:val="2AA31DA6"/>
    <w:rsid w:val="2B271669"/>
    <w:rsid w:val="2C26457E"/>
    <w:rsid w:val="2C636F99"/>
    <w:rsid w:val="2C8E3E74"/>
    <w:rsid w:val="2DAC324F"/>
    <w:rsid w:val="2E1E6339"/>
    <w:rsid w:val="2E4659BE"/>
    <w:rsid w:val="2E781682"/>
    <w:rsid w:val="2F042C68"/>
    <w:rsid w:val="2F301543"/>
    <w:rsid w:val="2F3E5E3D"/>
    <w:rsid w:val="2F4863FD"/>
    <w:rsid w:val="2F90421F"/>
    <w:rsid w:val="30A17D93"/>
    <w:rsid w:val="30C4325C"/>
    <w:rsid w:val="312567AC"/>
    <w:rsid w:val="31447A75"/>
    <w:rsid w:val="32204EFB"/>
    <w:rsid w:val="32324D23"/>
    <w:rsid w:val="326E131D"/>
    <w:rsid w:val="32814A57"/>
    <w:rsid w:val="32B77EED"/>
    <w:rsid w:val="32C371CD"/>
    <w:rsid w:val="32CA150C"/>
    <w:rsid w:val="337F6DA8"/>
    <w:rsid w:val="33A063A9"/>
    <w:rsid w:val="345720CB"/>
    <w:rsid w:val="347476A2"/>
    <w:rsid w:val="35013A4A"/>
    <w:rsid w:val="35286888"/>
    <w:rsid w:val="355520A6"/>
    <w:rsid w:val="360F7EA6"/>
    <w:rsid w:val="36A11D85"/>
    <w:rsid w:val="36A76AF0"/>
    <w:rsid w:val="3716666F"/>
    <w:rsid w:val="3817235F"/>
    <w:rsid w:val="383F13BA"/>
    <w:rsid w:val="385E723F"/>
    <w:rsid w:val="38D00766"/>
    <w:rsid w:val="395B6381"/>
    <w:rsid w:val="39671280"/>
    <w:rsid w:val="3A0D47CB"/>
    <w:rsid w:val="3A4C722D"/>
    <w:rsid w:val="3C904953"/>
    <w:rsid w:val="3D5029FF"/>
    <w:rsid w:val="3DA72BB9"/>
    <w:rsid w:val="3E6D3AA4"/>
    <w:rsid w:val="3E8F16CB"/>
    <w:rsid w:val="3EF50234"/>
    <w:rsid w:val="3EF76F50"/>
    <w:rsid w:val="3F01775A"/>
    <w:rsid w:val="3F934566"/>
    <w:rsid w:val="3FC77959"/>
    <w:rsid w:val="40EC2342"/>
    <w:rsid w:val="40F35581"/>
    <w:rsid w:val="417D306F"/>
    <w:rsid w:val="41E73E18"/>
    <w:rsid w:val="42311003"/>
    <w:rsid w:val="42621C31"/>
    <w:rsid w:val="42756A23"/>
    <w:rsid w:val="42990FA8"/>
    <w:rsid w:val="42E65CAA"/>
    <w:rsid w:val="432E65DD"/>
    <w:rsid w:val="43317ABA"/>
    <w:rsid w:val="43827E1B"/>
    <w:rsid w:val="43880B76"/>
    <w:rsid w:val="43EE5AD6"/>
    <w:rsid w:val="44256ECC"/>
    <w:rsid w:val="448E087B"/>
    <w:rsid w:val="449C49B3"/>
    <w:rsid w:val="44AB028F"/>
    <w:rsid w:val="44BB035B"/>
    <w:rsid w:val="45357FD4"/>
    <w:rsid w:val="45427BF9"/>
    <w:rsid w:val="45F614F6"/>
    <w:rsid w:val="460C470A"/>
    <w:rsid w:val="462672C9"/>
    <w:rsid w:val="468D29C6"/>
    <w:rsid w:val="46DC5439"/>
    <w:rsid w:val="4779489B"/>
    <w:rsid w:val="478B092D"/>
    <w:rsid w:val="487F3505"/>
    <w:rsid w:val="48FB64EA"/>
    <w:rsid w:val="497459D3"/>
    <w:rsid w:val="49910352"/>
    <w:rsid w:val="49EC731C"/>
    <w:rsid w:val="4AA35A6B"/>
    <w:rsid w:val="4AAC0F88"/>
    <w:rsid w:val="4BC46971"/>
    <w:rsid w:val="4C511E31"/>
    <w:rsid w:val="4D4959C1"/>
    <w:rsid w:val="4D4A3097"/>
    <w:rsid w:val="4D73259B"/>
    <w:rsid w:val="4DCC6F96"/>
    <w:rsid w:val="4DD44A11"/>
    <w:rsid w:val="4DEE3AD9"/>
    <w:rsid w:val="4E48072B"/>
    <w:rsid w:val="4EC00D3B"/>
    <w:rsid w:val="4ED17135"/>
    <w:rsid w:val="4FE76341"/>
    <w:rsid w:val="4FEA611F"/>
    <w:rsid w:val="510C6420"/>
    <w:rsid w:val="515770B1"/>
    <w:rsid w:val="52871826"/>
    <w:rsid w:val="52D46B9A"/>
    <w:rsid w:val="53021CE6"/>
    <w:rsid w:val="530A206B"/>
    <w:rsid w:val="533D77D0"/>
    <w:rsid w:val="53EE4FD2"/>
    <w:rsid w:val="545F3AF8"/>
    <w:rsid w:val="551B626F"/>
    <w:rsid w:val="557B2E95"/>
    <w:rsid w:val="565A3B53"/>
    <w:rsid w:val="56624E56"/>
    <w:rsid w:val="56FE31C9"/>
    <w:rsid w:val="578C0A62"/>
    <w:rsid w:val="584B5145"/>
    <w:rsid w:val="58833289"/>
    <w:rsid w:val="58D23586"/>
    <w:rsid w:val="58ED5CE4"/>
    <w:rsid w:val="59151C64"/>
    <w:rsid w:val="5A0A2239"/>
    <w:rsid w:val="5A445231"/>
    <w:rsid w:val="5A534CC1"/>
    <w:rsid w:val="5A65045F"/>
    <w:rsid w:val="5B6A788B"/>
    <w:rsid w:val="5CD07307"/>
    <w:rsid w:val="5CE11595"/>
    <w:rsid w:val="5D577CD5"/>
    <w:rsid w:val="5E093D75"/>
    <w:rsid w:val="5E585AE0"/>
    <w:rsid w:val="5E6C266C"/>
    <w:rsid w:val="5F003A66"/>
    <w:rsid w:val="5F9671CD"/>
    <w:rsid w:val="5FD46C54"/>
    <w:rsid w:val="60854616"/>
    <w:rsid w:val="609068DE"/>
    <w:rsid w:val="609761D9"/>
    <w:rsid w:val="61100C56"/>
    <w:rsid w:val="61515816"/>
    <w:rsid w:val="616A1898"/>
    <w:rsid w:val="617866D7"/>
    <w:rsid w:val="618E7B54"/>
    <w:rsid w:val="61C97EAA"/>
    <w:rsid w:val="61FA2755"/>
    <w:rsid w:val="621A3717"/>
    <w:rsid w:val="631230E7"/>
    <w:rsid w:val="632E153C"/>
    <w:rsid w:val="63574146"/>
    <w:rsid w:val="64915320"/>
    <w:rsid w:val="64F2510C"/>
    <w:rsid w:val="656F1794"/>
    <w:rsid w:val="66611FEA"/>
    <w:rsid w:val="66AA5AC3"/>
    <w:rsid w:val="66B453FE"/>
    <w:rsid w:val="679C36D4"/>
    <w:rsid w:val="67C66286"/>
    <w:rsid w:val="67E8766C"/>
    <w:rsid w:val="688D2ABC"/>
    <w:rsid w:val="689E54F2"/>
    <w:rsid w:val="68CC7738"/>
    <w:rsid w:val="68E67F52"/>
    <w:rsid w:val="695A5F95"/>
    <w:rsid w:val="698817B1"/>
    <w:rsid w:val="69AF6710"/>
    <w:rsid w:val="6A2D2A48"/>
    <w:rsid w:val="6BCC4921"/>
    <w:rsid w:val="6BE42193"/>
    <w:rsid w:val="6C472D07"/>
    <w:rsid w:val="6C4F7671"/>
    <w:rsid w:val="6C6D7BB6"/>
    <w:rsid w:val="6CE30B44"/>
    <w:rsid w:val="6CEA5136"/>
    <w:rsid w:val="6D570733"/>
    <w:rsid w:val="6DD20DB8"/>
    <w:rsid w:val="6E3F4F3F"/>
    <w:rsid w:val="6E5A2C85"/>
    <w:rsid w:val="6E9F1191"/>
    <w:rsid w:val="6ECD1780"/>
    <w:rsid w:val="6EEA1F2B"/>
    <w:rsid w:val="6F6D7240"/>
    <w:rsid w:val="6F8940B9"/>
    <w:rsid w:val="6FB867F1"/>
    <w:rsid w:val="6FC36AD7"/>
    <w:rsid w:val="704F5BD7"/>
    <w:rsid w:val="71501E8C"/>
    <w:rsid w:val="71663853"/>
    <w:rsid w:val="718355F8"/>
    <w:rsid w:val="720900D3"/>
    <w:rsid w:val="721E7D51"/>
    <w:rsid w:val="721F0C50"/>
    <w:rsid w:val="723511E8"/>
    <w:rsid w:val="725C1434"/>
    <w:rsid w:val="727C7B17"/>
    <w:rsid w:val="72911A5F"/>
    <w:rsid w:val="736C3D80"/>
    <w:rsid w:val="739A0DB5"/>
    <w:rsid w:val="740634BA"/>
    <w:rsid w:val="741530ED"/>
    <w:rsid w:val="74611286"/>
    <w:rsid w:val="749D5C62"/>
    <w:rsid w:val="74BD7646"/>
    <w:rsid w:val="74FF2ECC"/>
    <w:rsid w:val="75266CDD"/>
    <w:rsid w:val="752E3548"/>
    <w:rsid w:val="75DA1EED"/>
    <w:rsid w:val="76452C6F"/>
    <w:rsid w:val="76FD4B03"/>
    <w:rsid w:val="77241C36"/>
    <w:rsid w:val="77633D5B"/>
    <w:rsid w:val="77C11BD6"/>
    <w:rsid w:val="780A0127"/>
    <w:rsid w:val="782B15C4"/>
    <w:rsid w:val="78841751"/>
    <w:rsid w:val="788A27C9"/>
    <w:rsid w:val="79803B9A"/>
    <w:rsid w:val="79A92CDB"/>
    <w:rsid w:val="79C507E4"/>
    <w:rsid w:val="79F42570"/>
    <w:rsid w:val="7A3E2CCB"/>
    <w:rsid w:val="7A5C27D1"/>
    <w:rsid w:val="7A91763C"/>
    <w:rsid w:val="7AAF2204"/>
    <w:rsid w:val="7B263578"/>
    <w:rsid w:val="7B5E1F34"/>
    <w:rsid w:val="7B6E0D1E"/>
    <w:rsid w:val="7B992A80"/>
    <w:rsid w:val="7C6C1C12"/>
    <w:rsid w:val="7C757BE8"/>
    <w:rsid w:val="7CDE0116"/>
    <w:rsid w:val="7CFC6E5E"/>
    <w:rsid w:val="7D705594"/>
    <w:rsid w:val="7E0F2A91"/>
    <w:rsid w:val="7ECB3147"/>
    <w:rsid w:val="7EFA0322"/>
    <w:rsid w:val="7F70350D"/>
    <w:rsid w:val="7FD90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377B8"/>
  <w15:docId w15:val="{A675DF02-C4BF-4C90-BA04-2BBFD99F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uiPriority="6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Zurich BlkEx BT" w:hAnsi="Zurich BlkEx BT"/>
      <w:b/>
      <w:i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uiPriority w:val="99"/>
    <w:semiHidden/>
    <w:unhideWhenUsed/>
    <w:qFormat/>
    <w:rPr>
      <w:vertAlign w:val="superscript"/>
    </w:rPr>
  </w:style>
  <w:style w:type="character" w:styleId="Hyperlink">
    <w:name w:val="Hyperlink"/>
    <w:uiPriority w:val="6"/>
    <w:qFormat/>
    <w:rPr>
      <w:color w:val="0000FF"/>
      <w:u w:val="single"/>
    </w:rPr>
  </w:style>
  <w:style w:type="character" w:styleId="Nmerodepgina">
    <w:name w:val="page number"/>
    <w:basedOn w:val="Fontepargpadro"/>
    <w:qFormat/>
  </w:style>
  <w:style w:type="paragraph" w:styleId="Recuodecorpodetexto2">
    <w:name w:val="Body Text Indent 2"/>
    <w:basedOn w:val="Normal"/>
    <w:link w:val="Recuodecorpodetexto2Char"/>
    <w:qFormat/>
    <w:pPr>
      <w:ind w:firstLine="1843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qFormat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link w:val="Recuodecorpodetexto3Char"/>
    <w:qFormat/>
    <w:pPr>
      <w:ind w:left="4536" w:hanging="4536"/>
    </w:pPr>
    <w:rPr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qFormat/>
    <w:rPr>
      <w:rFonts w:ascii="Zurich BlkEx BT" w:eastAsia="Times New Roman" w:hAnsi="Zurich BlkEx BT" w:cs="Times New Roman"/>
      <w:b/>
      <w:i/>
      <w:sz w:val="32"/>
      <w:szCs w:val="20"/>
      <w:lang w:eastAsia="pt-BR"/>
    </w:rPr>
  </w:style>
  <w:style w:type="character" w:customStyle="1" w:styleId="CabealhoChar">
    <w:name w:val="Cabeçalho Char"/>
    <w:link w:val="Cabealho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link w:val="Rodap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qFormat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qFormat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Lucida Grande" w:eastAsia="Times New Roman" w:hAnsi="Lucida Grande" w:cs="Lucida Grande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Recuodecorpodetexto31">
    <w:name w:val="Recuo de corpo de texto 31"/>
    <w:basedOn w:val="Normal"/>
    <w:qFormat/>
    <w:pPr>
      <w:suppressAutoHyphens/>
      <w:ind w:left="567" w:hanging="567"/>
      <w:jc w:val="both"/>
    </w:pPr>
    <w:rPr>
      <w:sz w:val="24"/>
      <w:lang w:eastAsia="ar-SA"/>
    </w:rPr>
  </w:style>
  <w:style w:type="paragraph" w:customStyle="1" w:styleId="Corpodetexto21">
    <w:name w:val="Corpo de texto 21"/>
    <w:basedOn w:val="Normal"/>
    <w:qFormat/>
    <w:pPr>
      <w:suppressAutoHyphens/>
      <w:jc w:val="both"/>
    </w:pPr>
    <w:rPr>
      <w:rFonts w:ascii="Arial" w:hAnsi="Arial" w:cs="Arial"/>
      <w:sz w:val="22"/>
      <w:lang w:eastAsia="ar-SA"/>
    </w:rPr>
  </w:style>
  <w:style w:type="character" w:customStyle="1" w:styleId="ecxapple-style-span">
    <w:name w:val="ecxapple-style-span"/>
    <w:basedOn w:val="Fontepargpadro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7E6D3F-46DB-48BB-A528-61721F42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2624</Words>
  <Characters>14171</Characters>
  <Application>Microsoft Office Word</Application>
  <DocSecurity>0</DocSecurity>
  <Lines>118</Lines>
  <Paragraphs>33</Paragraphs>
  <ScaleCrop>false</ScaleCrop>
  <Company/>
  <LinksUpToDate>false</LinksUpToDate>
  <CharactersWithSpaces>16762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PROJUR</dc:creator>
  <cp:lastModifiedBy>Múltiplo Uso</cp:lastModifiedBy>
  <cp:revision>2</cp:revision>
  <cp:lastPrinted>2022-05-06T16:19:00Z</cp:lastPrinted>
  <dcterms:created xsi:type="dcterms:W3CDTF">2022-05-10T14:46:00Z</dcterms:created>
  <dcterms:modified xsi:type="dcterms:W3CDTF">2022-05-10T14:46:00Z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1046-11.2.0.10351</vt:lpwstr>
  </property>
  <property fmtid="{D5CDD505-2E9C-101B-9397-08002B2CF9AE}" pid="3" name="ICV">
    <vt:lpwstr>FC232C33306F47D494D81D7DEE7AB454</vt:lpwstr>
  </property>
</Properties>
</file>